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32"/>
          <w:szCs w:val="32"/>
          <w:lang/>
        </w:rPr>
      </w:pPr>
    </w:p>
    <w:p w:rsidR="00930B88" w:rsidRPr="00930B88" w:rsidRDefault="00930B88" w:rsidP="00930B88">
      <w:pPr>
        <w:widowControl w:val="0"/>
        <w:suppressAutoHyphens/>
        <w:spacing w:after="0" w:line="240" w:lineRule="auto"/>
        <w:jc w:val="center"/>
        <w:rPr>
          <w:rFonts w:ascii="Times New Roman" w:eastAsia="Andale Sans UI" w:hAnsi="Times New Roman" w:cs="Times New Roman"/>
          <w:kern w:val="1"/>
          <w:sz w:val="32"/>
          <w:szCs w:val="32"/>
          <w:lang/>
        </w:rPr>
      </w:pPr>
      <w:r>
        <w:rPr>
          <w:rFonts w:ascii="Times New Roman" w:eastAsia="Andale Sans UI" w:hAnsi="Times New Roman" w:cs="Times New Roman"/>
          <w:b/>
          <w:bCs/>
          <w:kern w:val="1"/>
          <w:sz w:val="32"/>
          <w:szCs w:val="32"/>
          <w:lang/>
        </w:rPr>
        <w:t>Mc 10, 1</w:t>
      </w:r>
      <w:r>
        <w:rPr>
          <w:rFonts w:ascii="Times New Roman" w:eastAsia="Andale Sans UI" w:hAnsi="Times New Roman" w:cs="Times New Roman"/>
          <w:b/>
          <w:bCs/>
          <w:kern w:val="1"/>
          <w:sz w:val="32"/>
          <w:szCs w:val="32"/>
          <w:lang/>
        </w:rPr>
        <w:t>7-31</w:t>
      </w:r>
    </w:p>
    <w:p w:rsidR="00930B88" w:rsidRPr="00930B88" w:rsidRDefault="00930B88" w:rsidP="00930B88">
      <w:pPr>
        <w:widowControl w:val="0"/>
        <w:suppressAutoHyphens/>
        <w:spacing w:after="0" w:line="240" w:lineRule="auto"/>
        <w:jc w:val="center"/>
        <w:rPr>
          <w:rFonts w:ascii="Times New Roman" w:eastAsia="Andale Sans UI" w:hAnsi="Times New Roman" w:cs="Times New Roman"/>
          <w:b/>
          <w:kern w:val="1"/>
          <w:sz w:val="32"/>
          <w:szCs w:val="32"/>
          <w:lang/>
        </w:rPr>
      </w:pPr>
      <w:r>
        <w:rPr>
          <w:rFonts w:ascii="Times New Roman" w:eastAsia="Andale Sans UI" w:hAnsi="Times New Roman" w:cs="Times New Roman"/>
          <w:b/>
          <w:kern w:val="1"/>
          <w:sz w:val="32"/>
          <w:szCs w:val="32"/>
          <w:lang/>
        </w:rPr>
        <w:t>Il giovane ricco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32"/>
          <w:szCs w:val="32"/>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32"/>
          <w:szCs w:val="32"/>
          <w:lang/>
        </w:rPr>
      </w:pPr>
      <w:r w:rsidRPr="00930B88">
        <w:rPr>
          <w:rFonts w:ascii="Times New Roman" w:eastAsia="Andale Sans UI" w:hAnsi="Times New Roman" w:cs="Times New Roman"/>
          <w:b/>
          <w:bCs/>
          <w:kern w:val="1"/>
          <w:sz w:val="32"/>
          <w:szCs w:val="32"/>
          <w:lang/>
        </w:rPr>
        <w:t>Il messaggio nel contesto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32"/>
          <w:szCs w:val="32"/>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24"/>
          <w:szCs w:val="24"/>
          <w:lang/>
        </w:rPr>
      </w:pPr>
      <w:r w:rsidRPr="00930B88">
        <w:rPr>
          <w:rFonts w:ascii="Times New Roman" w:eastAsia="Andale Sans UI" w:hAnsi="Times New Roman" w:cs="Times New Roman"/>
          <w:b/>
          <w:bCs/>
          <w:kern w:val="1"/>
          <w:sz w:val="24"/>
          <w:szCs w:val="24"/>
          <w:lang/>
        </w:rPr>
        <w:t xml:space="preserve">IMPORTANTE: </w:t>
      </w:r>
      <w:r w:rsidRPr="00930B88">
        <w:rPr>
          <w:rFonts w:ascii="Times New Roman" w:eastAsia="Andale Sans UI" w:hAnsi="Times New Roman" w:cs="Times New Roman"/>
          <w:i/>
          <w:iCs/>
          <w:kern w:val="1"/>
          <w:sz w:val="24"/>
          <w:szCs w:val="24"/>
          <w:lang/>
        </w:rPr>
        <w:t>questa breve contestualizzazione e spiegazione del brano evangelico serve da preparazione remota per l'accompag</w:t>
      </w:r>
      <w:r w:rsidRPr="00930B88">
        <w:rPr>
          <w:rFonts w:ascii="Times New Roman" w:eastAsia="Andale Sans UI" w:hAnsi="Times New Roman" w:cs="Times New Roman"/>
          <w:i/>
          <w:iCs/>
          <w:kern w:val="1"/>
          <w:sz w:val="24"/>
          <w:szCs w:val="24"/>
          <w:lang/>
        </w:rPr>
        <w:t>n</w:t>
      </w:r>
      <w:r w:rsidRPr="00930B88">
        <w:rPr>
          <w:rFonts w:ascii="Times New Roman" w:eastAsia="Andale Sans UI" w:hAnsi="Times New Roman" w:cs="Times New Roman"/>
          <w:i/>
          <w:iCs/>
          <w:kern w:val="1"/>
          <w:sz w:val="24"/>
          <w:szCs w:val="24"/>
          <w:lang/>
        </w:rPr>
        <w:t>atore, prima dell'incontro. Si tratta di mettersi in preghiera personalmente, leggere il brano evangelico e poi approfondirlo con attenzione. Le considerazioni svolte sotto non sono da "ripetere" ai partecipanti, ma da tenere presente durante l'incontro.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
          <w:bCs/>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bCs/>
          <w:kern w:val="1"/>
          <w:sz w:val="24"/>
          <w:szCs w:val="24"/>
          <w:lang/>
        </w:rPr>
        <w:t xml:space="preserve">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kern w:val="1"/>
          <w:sz w:val="24"/>
          <w:szCs w:val="24"/>
          <w:lang/>
        </w:rPr>
        <w:t xml:space="preserve">La liturgia presenta il cosiddetto racconto del “giovane ricco”, anche se è la versione di Matteo a precisare che si tratta di un giovane e non quella di Marco.  Che si tratti di un giovane, lo si può immaginare anche dall’elenco dei comandamenti, che rispetto ad Es 20, 12 – 16, sono invertiti, all’ultimo posto, ossia in posizione di rilievo rispetto a tutti gli altri, si trova il comandamento dell’onorare il padre e la madre (v. 19).  Inoltre si può notare che qui sono citati solo i comandamenti verso il prossimo, ma non quelli verso Dio. Eppure, dice Gesù, solo Dio è buono, ossia questi comandamenti si reggono sulla rivelazione di Dio, che ha amato per primo Israele e lo ha fatto </w:t>
      </w:r>
      <w:proofErr w:type="gramStart"/>
      <w:r w:rsidRPr="00930B88">
        <w:rPr>
          <w:rFonts w:ascii="Times New Roman" w:eastAsia="Andale Sans UI" w:hAnsi="Times New Roman" w:cs="Times New Roman"/>
          <w:kern w:val="1"/>
          <w:sz w:val="24"/>
          <w:szCs w:val="24"/>
          <w:lang/>
        </w:rPr>
        <w:t>uscire  dall’Egitto</w:t>
      </w:r>
      <w:proofErr w:type="gramEnd"/>
      <w:r w:rsidRPr="00930B88">
        <w:rPr>
          <w:rFonts w:ascii="Times New Roman" w:eastAsia="Andale Sans UI" w:hAnsi="Times New Roman" w:cs="Times New Roman"/>
          <w:kern w:val="1"/>
          <w:sz w:val="24"/>
          <w:szCs w:val="24"/>
          <w:lang/>
        </w:rPr>
        <w:t xml:space="preserve">, questo è il primo comandamento (cfr. Es 20, 2). Allora perché Gesù non lo cita? È un modo molto fine con cui il racconto ci vuol indicare che ora chi ama per primo è Gesù. È in lui che si manifesta l’amore preveniente di Dio, nel suo sguardo penetrante, con cui fissa il giovane e lo ama (v. 21). La tavola dei comandamenti che riguardano Dio è ora tutta riassunta nel rispondere a quest’amore di Gesù, lasciare tutto e seguirlo. La salvezza dipende da questo legame d’amore con un'unica persona, Gesù: questa è la sua pretesa (cfr. v. 29: “a causa mia”). Ora, di fronte a questo il giovane si rattrista e se ne va, perché il suo cuore è ancora attaccato ai suoi beni (v. 22). Non si deve pensare solo alle ricchezze materiali, ma soprattutto a quelle morali. Questo giovane è ancora troppo attaccato all’amore del padre e della madre per poterli lasciare in nome di un amore più grande. Il padre e la madre ci gratificano quando ci comportiamo bene, con il rischio di rispondere alle loro richieste in funzione di una nostra gratificazione. Ma con Dio non funziona così, la vera beatitudine è il perdere se stessi, per acquistare lui  </w:t>
      </w:r>
      <w:proofErr w:type="gramStart"/>
      <w:r w:rsidRPr="00930B88">
        <w:rPr>
          <w:rFonts w:ascii="Times New Roman" w:eastAsia="Andale Sans UI" w:hAnsi="Times New Roman" w:cs="Times New Roman"/>
          <w:kern w:val="1"/>
          <w:sz w:val="24"/>
          <w:szCs w:val="24"/>
          <w:lang/>
        </w:rPr>
        <w:t xml:space="preserve">   (</w:t>
      </w:r>
      <w:proofErr w:type="gramEnd"/>
      <w:r w:rsidRPr="00930B88">
        <w:rPr>
          <w:rFonts w:ascii="Times New Roman" w:eastAsia="Andale Sans UI" w:hAnsi="Times New Roman" w:cs="Times New Roman"/>
          <w:kern w:val="1"/>
          <w:sz w:val="24"/>
          <w:szCs w:val="24"/>
          <w:lang/>
        </w:rPr>
        <w:t xml:space="preserve">un tesoro nel cielo v. 21 ), e insieme a lui una nuova famiglia (v. 30). I discepoli restano sgomenti (v. 24) di fronte alla pretesa di Gesù. La loro </w:t>
      </w:r>
      <w:proofErr w:type="gramStart"/>
      <w:r w:rsidRPr="00930B88">
        <w:rPr>
          <w:rFonts w:ascii="Times New Roman" w:eastAsia="Andale Sans UI" w:hAnsi="Times New Roman" w:cs="Times New Roman"/>
          <w:kern w:val="1"/>
          <w:sz w:val="24"/>
          <w:szCs w:val="24"/>
          <w:lang/>
        </w:rPr>
        <w:t>( e</w:t>
      </w:r>
      <w:proofErr w:type="gramEnd"/>
      <w:r w:rsidRPr="00930B88">
        <w:rPr>
          <w:rFonts w:ascii="Times New Roman" w:eastAsia="Andale Sans UI" w:hAnsi="Times New Roman" w:cs="Times New Roman"/>
          <w:kern w:val="1"/>
          <w:sz w:val="24"/>
          <w:szCs w:val="24"/>
          <w:lang/>
        </w:rPr>
        <w:t xml:space="preserve"> nostra!) speranza è tutta nella risposta di Gesù (v. 27).  Questa uscita dal moralismo in nome di un amore più grande non dipende da noi, ma da Dio stesso, a cui tutto è possibile. Dunque, anche se il vangelo non lo dice, c’è ancora possibilità di salvezza per il giovane ricco.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sectPr w:rsidR="00930B88" w:rsidRPr="00930B88">
          <w:headerReference w:type="default" r:id="rId5"/>
          <w:footerReference w:type="default" r:id="rId6"/>
          <w:pgSz w:w="11906" w:h="16838"/>
          <w:pgMar w:top="1134" w:right="1134" w:bottom="1134" w:left="1134" w:header="720" w:footer="720" w:gutter="0"/>
          <w:cols w:space="720"/>
          <w:docGrid w:linePitch="600" w:charSpace="32768"/>
        </w:sect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kern w:val="1"/>
          <w:sz w:val="32"/>
          <w:szCs w:val="32"/>
          <w:lang/>
        </w:rPr>
        <w:t>Come realizzare concretamente l'incontro?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kern w:val="1"/>
          <w:sz w:val="24"/>
          <w:szCs w:val="24"/>
          <w:lang/>
        </w:rPr>
        <w:t xml:space="preserve">Collocazione spaziale: </w:t>
      </w:r>
      <w:r w:rsidRPr="00930B88">
        <w:rPr>
          <w:rFonts w:ascii="Times New Roman" w:eastAsia="Andale Sans UI" w:hAnsi="Times New Roman" w:cs="Times New Roman"/>
          <w:i/>
          <w:iCs/>
          <w:kern w:val="1"/>
          <w:sz w:val="24"/>
          <w:szCs w:val="24"/>
          <w:lang/>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kern w:val="1"/>
          <w:sz w:val="24"/>
          <w:szCs w:val="24"/>
          <w:lang/>
        </w:rPr>
        <w:t xml:space="preserve">durata: 1h </w:t>
      </w:r>
      <w:r w:rsidRPr="00930B88">
        <w:rPr>
          <w:rFonts w:ascii="Times New Roman" w:eastAsia="Andale Sans UI" w:hAnsi="Times New Roman" w:cs="Times New Roman"/>
          <w:i/>
          <w:iCs/>
          <w:kern w:val="1"/>
          <w:sz w:val="24"/>
          <w:szCs w:val="24"/>
          <w:lang/>
        </w:rPr>
        <w:t>(tutte le indicazioni temporali sono puramente indicative dei rapporti che dovrebbero stabilirsi tra le fasi dell'incontro, ma non sono da prendere alla lettera)</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numPr>
          <w:ilvl w:val="0"/>
          <w:numId w:val="1"/>
        </w:numPr>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bCs/>
          <w:color w:val="222222"/>
          <w:kern w:val="1"/>
          <w:sz w:val="28"/>
          <w:szCs w:val="28"/>
          <w:lang/>
        </w:rPr>
        <w:t>Ricordiamo la vita.</w:t>
      </w:r>
      <w:r w:rsidRPr="00930B88">
        <w:rPr>
          <w:rFonts w:ascii="Times New Roman" w:eastAsia="Andale Sans UI" w:hAnsi="Times New Roman" w:cs="Times New Roman"/>
          <w:color w:val="222222"/>
          <w:kern w:val="1"/>
          <w:sz w:val="24"/>
          <w:szCs w:val="36"/>
          <w:lang/>
        </w:rPr>
        <w:t xml:space="preserve"> </w:t>
      </w:r>
      <w:r w:rsidRPr="00930B88">
        <w:rPr>
          <w:rFonts w:ascii="Times New Roman" w:eastAsia="Andale Sans UI" w:hAnsi="Times New Roman" w:cs="Times New Roman"/>
          <w:kern w:val="1"/>
          <w:sz w:val="24"/>
          <w:szCs w:val="24"/>
          <w:lang/>
        </w:rPr>
        <w:t>(15 minuti)</w:t>
      </w:r>
    </w:p>
    <w:p w:rsidR="00930B88" w:rsidRPr="00930B88" w:rsidRDefault="00C145BC" w:rsidP="00930B88">
      <w:pPr>
        <w:widowControl w:val="0"/>
        <w:suppressAutoHyphens/>
        <w:spacing w:after="0" w:line="240" w:lineRule="auto"/>
        <w:jc w:val="both"/>
        <w:rPr>
          <w:rFonts w:ascii="Times New Roman" w:eastAsia="Andale Sans UI" w:hAnsi="Times New Roman" w:cs="Times New Roman"/>
          <w:kern w:val="1"/>
          <w:sz w:val="24"/>
          <w:szCs w:val="24"/>
          <w:lang/>
        </w:rPr>
      </w:pPr>
      <w:r>
        <w:rPr>
          <w:rFonts w:ascii="Times New Roman" w:eastAsia="Andale Sans UI" w:hAnsi="Times New Roman" w:cs="Times New Roman"/>
          <w:kern w:val="1"/>
          <w:sz w:val="24"/>
          <w:szCs w:val="24"/>
          <w:lang/>
        </w:rPr>
        <w:t>Le mie paure di fronte alla volontà di Dio.</w:t>
      </w:r>
      <w:bookmarkStart w:id="0" w:name="_GoBack"/>
      <w:bookmarkEnd w:id="0"/>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Questo invito  ha l'obiettivo di coinvolgere i partecipanti al Cenacolo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evangelico. Un Gesù che "risolve" le situazioni fa parte di una fede ancora ingenua, come quella di Pietro, che rifiuta la logica della croce.</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 xml:space="preserve"> Questo collegamento non deve essere esplicitato dall'accompagnatore, perchè saranno gli stessi partecipanti a scoprirlo nell'approfondire la lettura.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numPr>
          <w:ilvl w:val="2"/>
          <w:numId w:val="2"/>
        </w:numPr>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bCs/>
          <w:kern w:val="1"/>
          <w:sz w:val="28"/>
          <w:szCs w:val="28"/>
          <w:lang/>
        </w:rPr>
        <w:t>Leggere con attenzione il brano</w:t>
      </w:r>
      <w:r w:rsidRPr="00930B88">
        <w:rPr>
          <w:rFonts w:ascii="Times New Roman" w:eastAsia="Andale Sans UI" w:hAnsi="Times New Roman" w:cs="Times New Roman"/>
          <w:kern w:val="1"/>
          <w:sz w:val="24"/>
          <w:szCs w:val="24"/>
          <w:lang/>
        </w:rPr>
        <w:t xml:space="preserve"> del Vangelo (almeno due volte) e soffermarsi su una paro</w:t>
      </w:r>
      <w:r>
        <w:rPr>
          <w:rFonts w:ascii="Times New Roman" w:eastAsia="Andale Sans UI" w:hAnsi="Times New Roman" w:cs="Times New Roman"/>
          <w:kern w:val="1"/>
          <w:sz w:val="24"/>
          <w:szCs w:val="24"/>
          <w:lang/>
        </w:rPr>
        <w:t>la che  colpisce:  Mc 10, 17-31</w:t>
      </w:r>
      <w:r w:rsidRPr="00930B88">
        <w:rPr>
          <w:rFonts w:ascii="Times New Roman" w:eastAsia="Andale Sans UI" w:hAnsi="Times New Roman" w:cs="Times New Roman"/>
          <w:kern w:val="1"/>
          <w:sz w:val="24"/>
          <w:szCs w:val="24"/>
          <w:lang/>
        </w:rPr>
        <w:t xml:space="preserve"> (10 minuti)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kern w:val="1"/>
          <w:sz w:val="24"/>
          <w:szCs w:val="24"/>
          <w:lang/>
        </w:rPr>
        <w:t xml:space="preserve">         3.  </w:t>
      </w:r>
      <w:r w:rsidRPr="00930B88">
        <w:rPr>
          <w:rFonts w:ascii="Times New Roman" w:eastAsia="Andale Sans UI" w:hAnsi="Times New Roman" w:cs="Times New Roman"/>
          <w:b/>
          <w:bCs/>
          <w:kern w:val="1"/>
          <w:sz w:val="28"/>
          <w:szCs w:val="28"/>
          <w:lang/>
        </w:rPr>
        <w:t>Iniziare un dialogo</w:t>
      </w:r>
      <w:r w:rsidRPr="00930B88">
        <w:rPr>
          <w:rFonts w:ascii="Times New Roman" w:eastAsia="Andale Sans UI" w:hAnsi="Times New Roman" w:cs="Times New Roman"/>
          <w:kern w:val="1"/>
          <w:sz w:val="24"/>
          <w:szCs w:val="24"/>
          <w:lang/>
        </w:rPr>
        <w:t xml:space="preserve"> un pò più approfondito a partire dalla lettura (30 min)</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Alcune domande che possono essere poste, senza pretendere di seguire un ordine logico preciso, ma seguendo le intuzioni condivise dai partecipanti.</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 xml:space="preserve">Può essere utile partire da domande riguardanti luoghi, tempi, personaggi, verbi di azione. Si tratta non solo di aiutarli a comprendere il testo, ma anche a condividere la loro vita, idenificandosi nei personaggi e nelle loro reazioni davanti a Gesù.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r w:rsidRPr="00930B88">
        <w:rPr>
          <w:rFonts w:ascii="Times New Roman" w:eastAsia="Andale Sans UI" w:hAnsi="Times New Roman" w:cs="Times New Roman"/>
          <w:i/>
          <w:iCs/>
          <w:kern w:val="1"/>
          <w:sz w:val="24"/>
          <w:szCs w:val="24"/>
          <w:lang/>
        </w:rPr>
        <w:t>Ecco uno schema possibile di domande:</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i/>
          <w:iCs/>
          <w:kern w:val="1"/>
          <w:sz w:val="24"/>
          <w:szCs w:val="24"/>
          <w:lang/>
        </w:rPr>
      </w:pPr>
    </w:p>
    <w:p w:rsidR="00930B88" w:rsidRPr="00930B88" w:rsidRDefault="00930B88" w:rsidP="00930B88">
      <w:pPr>
        <w:widowControl w:val="0"/>
        <w:numPr>
          <w:ilvl w:val="0"/>
          <w:numId w:val="4"/>
        </w:numPr>
        <w:suppressAutoHyphens/>
        <w:spacing w:after="0" w:line="240" w:lineRule="auto"/>
        <w:jc w:val="both"/>
        <w:rPr>
          <w:rFonts w:ascii="Times New Roman" w:eastAsia="Andale Sans UI" w:hAnsi="Times New Roman" w:cs="Times New Roman"/>
          <w:b/>
          <w:bCs/>
          <w:kern w:val="1"/>
          <w:sz w:val="24"/>
          <w:szCs w:val="24"/>
          <w:lang/>
        </w:rPr>
      </w:pPr>
      <w:r w:rsidRPr="00930B88">
        <w:rPr>
          <w:rFonts w:ascii="Times New Roman" w:eastAsia="Andale Sans UI" w:hAnsi="Times New Roman" w:cs="Times New Roman"/>
          <w:b/>
          <w:bCs/>
          <w:kern w:val="1"/>
          <w:sz w:val="24"/>
          <w:szCs w:val="24"/>
          <w:lang/>
        </w:rPr>
        <w:t>Quando</w:t>
      </w:r>
      <w:r w:rsidRPr="00930B88">
        <w:rPr>
          <w:rFonts w:ascii="Times New Roman" w:eastAsia="Andale Sans UI" w:hAnsi="Times New Roman" w:cs="Times New Roman"/>
          <w:b/>
          <w:bCs/>
          <w:kern w:val="1"/>
          <w:sz w:val="24"/>
          <w:szCs w:val="24"/>
          <w:lang/>
        </w:rPr>
        <w:t xml:space="preserve"> e dove</w:t>
      </w:r>
      <w:r w:rsidRPr="00930B88">
        <w:rPr>
          <w:rFonts w:ascii="Times New Roman" w:eastAsia="Andale Sans UI" w:hAnsi="Times New Roman" w:cs="Times New Roman"/>
          <w:b/>
          <w:bCs/>
          <w:kern w:val="1"/>
          <w:sz w:val="24"/>
          <w:szCs w:val="24"/>
          <w:lang/>
        </w:rPr>
        <w:t xml:space="preserve"> si svolge l'azione?</w:t>
      </w:r>
    </w:p>
    <w:p w:rsidR="00930B88" w:rsidRDefault="00930B88" w:rsidP="00930B88">
      <w:pPr>
        <w:widowControl w:val="0"/>
        <w:suppressAutoHyphens/>
        <w:spacing w:after="0" w:line="240" w:lineRule="auto"/>
        <w:jc w:val="both"/>
        <w:rPr>
          <w:rFonts w:ascii="Times New Roman" w:eastAsia="Andale Sans UI" w:hAnsi="Times New Roman" w:cs="Times New Roman"/>
          <w:bCs/>
          <w:kern w:val="1"/>
          <w:sz w:val="24"/>
          <w:szCs w:val="24"/>
          <w:lang/>
        </w:rPr>
      </w:pPr>
    </w:p>
    <w:p w:rsidR="00930B88" w:rsidRDefault="00930B88" w:rsidP="00930B88">
      <w:pPr>
        <w:widowControl w:val="0"/>
        <w:suppressAutoHyphens/>
        <w:spacing w:after="0" w:line="240" w:lineRule="auto"/>
        <w:jc w:val="both"/>
        <w:rPr>
          <w:rFonts w:ascii="Times New Roman" w:eastAsia="Andale Sans UI" w:hAnsi="Times New Roman" w:cs="Times New Roman"/>
          <w:bCs/>
          <w:kern w:val="1"/>
          <w:sz w:val="24"/>
          <w:szCs w:val="24"/>
          <w:lang/>
        </w:rPr>
      </w:pPr>
      <w:r>
        <w:rPr>
          <w:rFonts w:ascii="Times New Roman" w:eastAsia="Andale Sans UI" w:hAnsi="Times New Roman" w:cs="Times New Roman"/>
          <w:bCs/>
          <w:kern w:val="1"/>
          <w:sz w:val="24"/>
          <w:szCs w:val="24"/>
          <w:lang/>
        </w:rPr>
        <w:t xml:space="preserve">L’azione accade mentre Gesù </w:t>
      </w:r>
      <w:r w:rsidRPr="00930B88">
        <w:rPr>
          <w:rFonts w:ascii="Times New Roman" w:eastAsia="Andale Sans UI" w:hAnsi="Times New Roman" w:cs="Times New Roman"/>
          <w:bCs/>
          <w:kern w:val="1"/>
          <w:sz w:val="24"/>
          <w:szCs w:val="24"/>
          <w:u w:val="single"/>
          <w:lang/>
        </w:rPr>
        <w:t>sta camminando per strada</w:t>
      </w:r>
      <w:r>
        <w:rPr>
          <w:rFonts w:ascii="Times New Roman" w:eastAsia="Andale Sans UI" w:hAnsi="Times New Roman" w:cs="Times New Roman"/>
          <w:bCs/>
          <w:kern w:val="1"/>
          <w:sz w:val="24"/>
          <w:szCs w:val="24"/>
          <w:u w:val="single"/>
          <w:lang/>
        </w:rPr>
        <w:t xml:space="preserve">. </w:t>
      </w:r>
      <w:r>
        <w:rPr>
          <w:rFonts w:ascii="Times New Roman" w:eastAsia="Andale Sans UI" w:hAnsi="Times New Roman" w:cs="Times New Roman"/>
          <w:bCs/>
          <w:kern w:val="1"/>
          <w:sz w:val="24"/>
          <w:szCs w:val="24"/>
          <w:lang/>
        </w:rPr>
        <w:t xml:space="preserve"> È la strada che lo sta portando a Gerusalemme, il luogo della sua morte in croce. In questo contesto una persona gli si accosta.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Cs/>
          <w:i/>
          <w:kern w:val="1"/>
          <w:sz w:val="24"/>
          <w:szCs w:val="24"/>
          <w:lang/>
        </w:rPr>
      </w:pPr>
      <w:r>
        <w:rPr>
          <w:rFonts w:ascii="Times New Roman" w:eastAsia="Andale Sans UI" w:hAnsi="Times New Roman" w:cs="Times New Roman"/>
          <w:bCs/>
          <w:kern w:val="1"/>
          <w:sz w:val="24"/>
          <w:szCs w:val="24"/>
          <w:lang/>
        </w:rPr>
        <w:t>-</w:t>
      </w:r>
      <w:r>
        <w:rPr>
          <w:rFonts w:ascii="Times New Roman" w:eastAsia="Andale Sans UI" w:hAnsi="Times New Roman" w:cs="Times New Roman"/>
          <w:bCs/>
          <w:i/>
          <w:kern w:val="1"/>
          <w:sz w:val="24"/>
          <w:szCs w:val="24"/>
          <w:lang/>
        </w:rPr>
        <w:t xml:space="preserve">Il cammino per la strada della vita ci permette di incontrare tante persone, perché Gesù cammina </w:t>
      </w:r>
      <w:r>
        <w:rPr>
          <w:rFonts w:ascii="Times New Roman" w:eastAsia="Andale Sans UI" w:hAnsi="Times New Roman" w:cs="Times New Roman"/>
          <w:bCs/>
          <w:i/>
          <w:kern w:val="1"/>
          <w:sz w:val="24"/>
          <w:szCs w:val="24"/>
          <w:lang/>
        </w:rPr>
        <w:lastRenderedPageBreak/>
        <w:t>in mezzo a noi. Sono consapevole che essi si fermano ad incontrare Lui e di Lui hanno bisogno?</w:t>
      </w:r>
      <w:r>
        <w:rPr>
          <w:rFonts w:ascii="Times New Roman" w:eastAsia="Andale Sans UI" w:hAnsi="Times New Roman" w:cs="Times New Roman"/>
          <w:bCs/>
          <w:kern w:val="1"/>
          <w:sz w:val="24"/>
          <w:szCs w:val="24"/>
          <w:lang/>
        </w:rPr>
        <w:t xml:space="preserve"> </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bCs/>
          <w:kern w:val="1"/>
          <w:sz w:val="24"/>
          <w:szCs w:val="24"/>
          <w:lang/>
        </w:rPr>
      </w:pP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kern w:val="1"/>
          <w:sz w:val="24"/>
          <w:szCs w:val="24"/>
          <w:lang/>
        </w:rPr>
        <w:t>-</w:t>
      </w:r>
      <w:r w:rsidRPr="00930B88">
        <w:rPr>
          <w:rFonts w:ascii="Times New Roman" w:eastAsia="Andale Sans UI" w:hAnsi="Times New Roman" w:cs="Times New Roman"/>
          <w:kern w:val="1"/>
          <w:sz w:val="24"/>
          <w:szCs w:val="24"/>
          <w:lang/>
        </w:rPr>
        <w:t xml:space="preserve"> </w:t>
      </w:r>
      <w:r w:rsidRPr="00930B88">
        <w:rPr>
          <w:rFonts w:ascii="Times New Roman" w:eastAsia="Andale Sans UI" w:hAnsi="Times New Roman" w:cs="Times New Roman"/>
          <w:b/>
          <w:bCs/>
          <w:kern w:val="1"/>
          <w:sz w:val="24"/>
          <w:szCs w:val="24"/>
          <w:lang/>
        </w:rPr>
        <w:t>Chi sono i personaggi e cosa fanno?</w:t>
      </w:r>
    </w:p>
    <w:p w:rsidR="00930B88" w:rsidRPr="00930B88" w:rsidRDefault="00930B88"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Default="00930B88" w:rsidP="00930B88">
      <w:pPr>
        <w:widowControl w:val="0"/>
        <w:suppressAutoHyphens/>
        <w:spacing w:after="0" w:line="240" w:lineRule="auto"/>
        <w:jc w:val="both"/>
        <w:rPr>
          <w:rFonts w:ascii="Times New Roman" w:eastAsia="Andale Sans UI" w:hAnsi="Times New Roman" w:cs="Times New Roman"/>
          <w:i/>
          <w:kern w:val="1"/>
          <w:sz w:val="24"/>
          <w:szCs w:val="24"/>
          <w:lang/>
        </w:rPr>
      </w:pPr>
      <w:r w:rsidRPr="00930B88">
        <w:rPr>
          <w:rFonts w:ascii="Times New Roman" w:eastAsia="Andale Sans UI" w:hAnsi="Times New Roman" w:cs="Times New Roman"/>
          <w:kern w:val="1"/>
          <w:sz w:val="24"/>
          <w:szCs w:val="24"/>
          <w:lang/>
        </w:rPr>
        <w:t>-</w:t>
      </w:r>
      <w:r w:rsidR="00B27AF8">
        <w:rPr>
          <w:rFonts w:ascii="Times New Roman" w:eastAsia="Andale Sans UI" w:hAnsi="Times New Roman" w:cs="Times New Roman"/>
          <w:kern w:val="1"/>
          <w:sz w:val="24"/>
          <w:szCs w:val="24"/>
          <w:lang/>
        </w:rPr>
        <w:t xml:space="preserve"> Il tale che incontra Gesù</w:t>
      </w:r>
      <w:r>
        <w:rPr>
          <w:rFonts w:ascii="Times New Roman" w:eastAsia="Andale Sans UI" w:hAnsi="Times New Roman" w:cs="Times New Roman"/>
          <w:kern w:val="1"/>
          <w:sz w:val="24"/>
          <w:szCs w:val="24"/>
          <w:lang/>
        </w:rPr>
        <w:t xml:space="preserve"> </w:t>
      </w:r>
      <w:r w:rsidRPr="00930B88">
        <w:rPr>
          <w:rFonts w:ascii="Times New Roman" w:eastAsia="Andale Sans UI" w:hAnsi="Times New Roman" w:cs="Times New Roman"/>
          <w:kern w:val="1"/>
          <w:sz w:val="24"/>
          <w:szCs w:val="24"/>
          <w:u w:val="single"/>
          <w:lang/>
        </w:rPr>
        <w:t>gli corre incontro e si inginocchia</w:t>
      </w:r>
      <w:r w:rsidRPr="00930B88">
        <w:rPr>
          <w:rFonts w:ascii="Times New Roman" w:eastAsia="Andale Sans UI" w:hAnsi="Times New Roman" w:cs="Times New Roman"/>
          <w:i/>
          <w:kern w:val="1"/>
          <w:sz w:val="24"/>
          <w:szCs w:val="24"/>
          <w:lang/>
        </w:rPr>
        <w:t xml:space="preserve"> </w:t>
      </w:r>
      <w:r>
        <w:rPr>
          <w:rFonts w:ascii="Times New Roman" w:eastAsia="Andale Sans UI" w:hAnsi="Times New Roman" w:cs="Times New Roman"/>
          <w:kern w:val="1"/>
          <w:sz w:val="24"/>
          <w:szCs w:val="24"/>
          <w:lang/>
        </w:rPr>
        <w:t xml:space="preserve">e lo chiama </w:t>
      </w:r>
      <w:r w:rsidRPr="00930B88">
        <w:rPr>
          <w:rFonts w:ascii="Times New Roman" w:eastAsia="Andale Sans UI" w:hAnsi="Times New Roman" w:cs="Times New Roman"/>
          <w:kern w:val="1"/>
          <w:sz w:val="24"/>
          <w:szCs w:val="24"/>
          <w:u w:val="single"/>
          <w:lang/>
        </w:rPr>
        <w:t>maestro buono</w:t>
      </w:r>
      <w:r>
        <w:rPr>
          <w:rFonts w:ascii="Times New Roman" w:eastAsia="Andale Sans UI" w:hAnsi="Times New Roman" w:cs="Times New Roman"/>
          <w:kern w:val="1"/>
          <w:sz w:val="24"/>
          <w:szCs w:val="24"/>
          <w:u w:val="single"/>
          <w:lang/>
        </w:rPr>
        <w:t>.</w:t>
      </w:r>
      <w:r w:rsidR="00B27AF8">
        <w:rPr>
          <w:rFonts w:ascii="Times New Roman" w:eastAsia="Andale Sans UI" w:hAnsi="Times New Roman" w:cs="Times New Roman"/>
          <w:kern w:val="1"/>
          <w:sz w:val="24"/>
          <w:szCs w:val="24"/>
          <w:u w:val="single"/>
          <w:lang/>
        </w:rPr>
        <w:t xml:space="preserve"> </w:t>
      </w:r>
      <w:r>
        <w:rPr>
          <w:rFonts w:ascii="Times New Roman" w:eastAsia="Andale Sans UI" w:hAnsi="Times New Roman" w:cs="Times New Roman"/>
          <w:kern w:val="1"/>
          <w:sz w:val="24"/>
          <w:szCs w:val="24"/>
          <w:lang/>
        </w:rPr>
        <w:t>Si coglie una certa necessità</w:t>
      </w:r>
      <w:r w:rsidR="00B27AF8">
        <w:rPr>
          <w:rFonts w:ascii="Times New Roman" w:eastAsia="Andale Sans UI" w:hAnsi="Times New Roman" w:cs="Times New Roman"/>
          <w:kern w:val="1"/>
          <w:sz w:val="24"/>
          <w:szCs w:val="24"/>
          <w:lang/>
        </w:rPr>
        <w:t xml:space="preserve"> di apparire davanti agli altri e di far vedere che è un discepolo che ogni maestro avrebbe piacere di avere. </w:t>
      </w:r>
      <w:r>
        <w:rPr>
          <w:rFonts w:ascii="Times New Roman" w:eastAsia="Andale Sans UI" w:hAnsi="Times New Roman" w:cs="Times New Roman"/>
          <w:kern w:val="1"/>
          <w:sz w:val="24"/>
          <w:szCs w:val="24"/>
          <w:lang/>
        </w:rPr>
        <w:t xml:space="preserve"> </w:t>
      </w:r>
      <w:r w:rsidR="00B27AF8">
        <w:rPr>
          <w:rFonts w:ascii="Times New Roman" w:eastAsia="Andale Sans UI" w:hAnsi="Times New Roman" w:cs="Times New Roman"/>
          <w:i/>
          <w:kern w:val="1"/>
          <w:sz w:val="24"/>
          <w:szCs w:val="24"/>
          <w:lang/>
        </w:rPr>
        <w:t xml:space="preserve">In che misura la mia ricerca di Gesù risulta venata ancora di moralismo e narcisismo? </w:t>
      </w:r>
    </w:p>
    <w:p w:rsidR="005173A9" w:rsidRDefault="00B27AF8" w:rsidP="00930B88">
      <w:pPr>
        <w:widowControl w:val="0"/>
        <w:suppressAutoHyphens/>
        <w:spacing w:after="0" w:line="240" w:lineRule="auto"/>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 xml:space="preserve">- Gesù evita di cadere in questa trappola, si distanzia da questo complimento del giovane e cita l’ambito oggettivo dei comandamenti, quelli riferiti al rapporto con il prossimo, con particolare rilevanza all’onore riservato al padre e alla madre. Lo </w:t>
      </w:r>
      <w:r w:rsidRPr="00B27AF8">
        <w:rPr>
          <w:rFonts w:ascii="Times New Roman" w:eastAsia="Andale Sans UI" w:hAnsi="Times New Roman" w:cs="Times New Roman"/>
          <w:kern w:val="1"/>
          <w:sz w:val="24"/>
          <w:szCs w:val="24"/>
          <w:u w:val="single"/>
          <w:lang/>
        </w:rPr>
        <w:t>sguardo</w:t>
      </w:r>
      <w:r>
        <w:rPr>
          <w:rFonts w:ascii="Times New Roman" w:eastAsia="Andale Sans UI" w:hAnsi="Times New Roman" w:cs="Times New Roman"/>
          <w:kern w:val="1"/>
          <w:sz w:val="24"/>
          <w:szCs w:val="24"/>
          <w:lang/>
        </w:rPr>
        <w:t xml:space="preserve"> di Gesù, che </w:t>
      </w:r>
      <w:r w:rsidRPr="00B27AF8">
        <w:rPr>
          <w:rFonts w:ascii="Times New Roman" w:eastAsia="Andale Sans UI" w:hAnsi="Times New Roman" w:cs="Times New Roman"/>
          <w:kern w:val="1"/>
          <w:sz w:val="24"/>
          <w:szCs w:val="24"/>
          <w:u w:val="single"/>
          <w:lang/>
        </w:rPr>
        <w:t>fissa interiormente il giovane e lo ama</w:t>
      </w:r>
      <w:r>
        <w:rPr>
          <w:rFonts w:ascii="Times New Roman" w:eastAsia="Andale Sans UI" w:hAnsi="Times New Roman" w:cs="Times New Roman"/>
          <w:kern w:val="1"/>
          <w:sz w:val="24"/>
          <w:szCs w:val="24"/>
          <w:lang/>
        </w:rPr>
        <w:t xml:space="preserve">, ne vede la bellezza interiore e intende valorizzarla, è una proposta verso una meta più alta. </w:t>
      </w:r>
      <w:r>
        <w:rPr>
          <w:rFonts w:ascii="Times New Roman" w:eastAsia="Andale Sans UI" w:hAnsi="Times New Roman" w:cs="Times New Roman"/>
          <w:i/>
          <w:kern w:val="1"/>
          <w:sz w:val="24"/>
          <w:szCs w:val="24"/>
          <w:lang/>
        </w:rPr>
        <w:t>In che modo mi sento guardato da Gesù, dentro ai miei desideri e ai miei limiti?</w:t>
      </w:r>
    </w:p>
    <w:p w:rsidR="00B27AF8" w:rsidRDefault="005173A9" w:rsidP="00930B88">
      <w:pPr>
        <w:widowControl w:val="0"/>
        <w:suppressAutoHyphens/>
        <w:spacing w:after="0" w:line="240" w:lineRule="auto"/>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 xml:space="preserve">-Gesù </w:t>
      </w:r>
      <w:r w:rsidRPr="005173A9">
        <w:rPr>
          <w:rFonts w:ascii="Times New Roman" w:eastAsia="Andale Sans UI" w:hAnsi="Times New Roman" w:cs="Times New Roman"/>
          <w:kern w:val="1"/>
          <w:sz w:val="24"/>
          <w:szCs w:val="24"/>
          <w:u w:val="single"/>
          <w:lang/>
        </w:rPr>
        <w:t>guarda i discepoli intorno a lui</w:t>
      </w:r>
      <w:r>
        <w:rPr>
          <w:rFonts w:ascii="Times New Roman" w:eastAsia="Andale Sans UI" w:hAnsi="Times New Roman" w:cs="Times New Roman"/>
          <w:kern w:val="1"/>
          <w:sz w:val="24"/>
          <w:szCs w:val="24"/>
          <w:lang/>
        </w:rPr>
        <w:t xml:space="preserve"> per</w:t>
      </w:r>
      <w:r w:rsidR="00B27AF8">
        <w:rPr>
          <w:rFonts w:ascii="Times New Roman" w:eastAsia="Andale Sans UI" w:hAnsi="Times New Roman" w:cs="Times New Roman"/>
          <w:kern w:val="1"/>
          <w:sz w:val="24"/>
          <w:szCs w:val="24"/>
          <w:lang/>
        </w:rPr>
        <w:t xml:space="preserve"> </w:t>
      </w:r>
      <w:r>
        <w:rPr>
          <w:rFonts w:ascii="Times New Roman" w:eastAsia="Andale Sans UI" w:hAnsi="Times New Roman" w:cs="Times New Roman"/>
          <w:kern w:val="1"/>
          <w:sz w:val="24"/>
          <w:szCs w:val="24"/>
          <w:lang/>
        </w:rPr>
        <w:t xml:space="preserve">sottolineare la radicalità nel seguirlo, che comporta la rinuncia al tenere i beni che sono di ostacolo alla nostra vocazione. Poi ancora </w:t>
      </w:r>
      <w:r w:rsidRPr="005173A9">
        <w:rPr>
          <w:rFonts w:ascii="Times New Roman" w:eastAsia="Andale Sans UI" w:hAnsi="Times New Roman" w:cs="Times New Roman"/>
          <w:kern w:val="1"/>
          <w:sz w:val="24"/>
          <w:szCs w:val="24"/>
          <w:u w:val="single"/>
          <w:lang/>
        </w:rPr>
        <w:t>li guarda</w:t>
      </w:r>
      <w:r>
        <w:rPr>
          <w:rFonts w:ascii="Times New Roman" w:eastAsia="Andale Sans UI" w:hAnsi="Times New Roman" w:cs="Times New Roman"/>
          <w:kern w:val="1"/>
          <w:sz w:val="24"/>
          <w:szCs w:val="24"/>
          <w:lang/>
        </w:rPr>
        <w:t xml:space="preserve"> per incoraggiarli a capire che la loro libertà viene dalla potenza di Dio. </w:t>
      </w:r>
      <w:r>
        <w:rPr>
          <w:rFonts w:ascii="Times New Roman" w:eastAsia="Andale Sans UI" w:hAnsi="Times New Roman" w:cs="Times New Roman"/>
          <w:i/>
          <w:kern w:val="1"/>
          <w:sz w:val="24"/>
          <w:szCs w:val="24"/>
          <w:lang/>
        </w:rPr>
        <w:t xml:space="preserve">Mi sento avvertito e incoraggiato dalla Parola di Dio, nella mia coscienza? </w:t>
      </w:r>
    </w:p>
    <w:p w:rsidR="005173A9" w:rsidRDefault="005173A9" w:rsidP="00930B88">
      <w:pPr>
        <w:widowControl w:val="0"/>
        <w:suppressAutoHyphens/>
        <w:spacing w:after="0" w:line="240" w:lineRule="auto"/>
        <w:jc w:val="both"/>
        <w:rPr>
          <w:rFonts w:ascii="Times New Roman" w:eastAsia="Andale Sans UI" w:hAnsi="Times New Roman" w:cs="Times New Roman"/>
          <w:i/>
          <w:kern w:val="1"/>
          <w:sz w:val="24"/>
          <w:szCs w:val="24"/>
          <w:lang/>
        </w:rPr>
      </w:pPr>
    </w:p>
    <w:p w:rsidR="005173A9" w:rsidRPr="00930B88" w:rsidRDefault="005173A9" w:rsidP="00930B88">
      <w:pPr>
        <w:widowControl w:val="0"/>
        <w:suppressAutoHyphens/>
        <w:spacing w:after="0" w:line="240" w:lineRule="auto"/>
        <w:jc w:val="both"/>
        <w:rPr>
          <w:rFonts w:ascii="Times New Roman" w:eastAsia="Andale Sans UI" w:hAnsi="Times New Roman" w:cs="Times New Roman"/>
          <w:b/>
          <w:kern w:val="1"/>
          <w:sz w:val="24"/>
          <w:szCs w:val="24"/>
          <w:lang/>
        </w:rPr>
      </w:pPr>
      <w:r>
        <w:rPr>
          <w:rFonts w:ascii="Times New Roman" w:eastAsia="Andale Sans UI" w:hAnsi="Times New Roman" w:cs="Times New Roman"/>
          <w:b/>
          <w:kern w:val="1"/>
          <w:sz w:val="24"/>
          <w:szCs w:val="24"/>
          <w:lang/>
        </w:rPr>
        <w:t>- Cosa dicono e cosa provano i discepoli?</w:t>
      </w:r>
    </w:p>
    <w:p w:rsidR="00930B88" w:rsidRDefault="00930B88" w:rsidP="00B27AF8">
      <w:pPr>
        <w:widowControl w:val="0"/>
        <w:tabs>
          <w:tab w:val="left" w:pos="7284"/>
        </w:tabs>
        <w:suppressAutoHyphens/>
        <w:spacing w:after="0" w:line="240" w:lineRule="auto"/>
        <w:jc w:val="both"/>
        <w:rPr>
          <w:rFonts w:ascii="Times New Roman" w:eastAsia="Andale Sans UI" w:hAnsi="Times New Roman" w:cs="Times New Roman"/>
          <w:i/>
          <w:kern w:val="1"/>
          <w:sz w:val="24"/>
          <w:szCs w:val="24"/>
          <w:lang/>
        </w:rPr>
      </w:pPr>
      <w:r w:rsidRPr="00930B88">
        <w:rPr>
          <w:rFonts w:ascii="Times New Roman" w:eastAsia="Andale Sans UI" w:hAnsi="Times New Roman" w:cs="Times New Roman"/>
          <w:kern w:val="1"/>
          <w:sz w:val="24"/>
          <w:szCs w:val="24"/>
          <w:lang/>
        </w:rPr>
        <w:t>-</w:t>
      </w:r>
      <w:r w:rsidR="00B27AF8">
        <w:rPr>
          <w:rFonts w:ascii="Times New Roman" w:eastAsia="Andale Sans UI" w:hAnsi="Times New Roman" w:cs="Times New Roman"/>
          <w:kern w:val="1"/>
          <w:sz w:val="24"/>
          <w:szCs w:val="24"/>
          <w:lang/>
        </w:rPr>
        <w:t xml:space="preserve"> </w:t>
      </w:r>
      <w:proofErr w:type="spellStart"/>
      <w:r w:rsidR="00B27AF8" w:rsidRPr="00B27AF8">
        <w:rPr>
          <w:rFonts w:ascii="Times New Roman" w:eastAsia="Andale Sans UI" w:hAnsi="Times New Roman" w:cs="Times New Roman"/>
          <w:kern w:val="1"/>
          <w:sz w:val="24"/>
          <w:szCs w:val="24"/>
          <w:u w:val="single"/>
          <w:lang/>
        </w:rPr>
        <w:t>Và</w:t>
      </w:r>
      <w:proofErr w:type="spellEnd"/>
      <w:r w:rsidR="00B27AF8" w:rsidRPr="00B27AF8">
        <w:rPr>
          <w:rFonts w:ascii="Times New Roman" w:eastAsia="Andale Sans UI" w:hAnsi="Times New Roman" w:cs="Times New Roman"/>
          <w:kern w:val="1"/>
          <w:sz w:val="24"/>
          <w:szCs w:val="24"/>
          <w:u w:val="single"/>
          <w:lang/>
        </w:rPr>
        <w:t>, vendi, dallo ai poveri, seguimi</w:t>
      </w:r>
      <w:r w:rsidR="00B27AF8">
        <w:rPr>
          <w:rFonts w:ascii="Times New Roman" w:eastAsia="Andale Sans UI" w:hAnsi="Times New Roman" w:cs="Times New Roman"/>
          <w:kern w:val="1"/>
          <w:sz w:val="24"/>
          <w:szCs w:val="24"/>
          <w:lang/>
        </w:rPr>
        <w:t xml:space="preserve">. In questa serie di imperativi Gesù fa una proposta precisa al giovane. Pieno compimento dei “doveri” e dei valori su cui hai costruito la tua vita è </w:t>
      </w:r>
      <w:r w:rsidR="007071F2">
        <w:rPr>
          <w:rFonts w:ascii="Times New Roman" w:eastAsia="Andale Sans UI" w:hAnsi="Times New Roman" w:cs="Times New Roman"/>
          <w:kern w:val="1"/>
          <w:sz w:val="24"/>
          <w:szCs w:val="24"/>
          <w:lang/>
        </w:rPr>
        <w:t>seguire Gesù</w:t>
      </w:r>
      <w:r w:rsidR="00B27AF8" w:rsidRPr="005173A9">
        <w:rPr>
          <w:rFonts w:ascii="Times New Roman" w:eastAsia="Andale Sans UI" w:hAnsi="Times New Roman" w:cs="Times New Roman"/>
          <w:kern w:val="1"/>
          <w:sz w:val="24"/>
          <w:szCs w:val="24"/>
          <w:lang/>
        </w:rPr>
        <w:t>.</w:t>
      </w:r>
      <w:r w:rsidR="00B27AF8">
        <w:rPr>
          <w:rFonts w:ascii="Times New Roman" w:eastAsia="Andale Sans UI" w:hAnsi="Times New Roman" w:cs="Times New Roman"/>
          <w:i/>
          <w:kern w:val="1"/>
          <w:sz w:val="24"/>
          <w:szCs w:val="24"/>
          <w:lang/>
        </w:rPr>
        <w:t xml:space="preserve"> Ho scelto nella mia vita di subordinare tutti i beni e le personali realizzazioni</w:t>
      </w:r>
      <w:r w:rsidR="007071F2">
        <w:rPr>
          <w:rFonts w:ascii="Times New Roman" w:eastAsia="Andale Sans UI" w:hAnsi="Times New Roman" w:cs="Times New Roman"/>
          <w:i/>
          <w:kern w:val="1"/>
          <w:sz w:val="24"/>
          <w:szCs w:val="24"/>
          <w:lang/>
        </w:rPr>
        <w:t>, anche pastorali,</w:t>
      </w:r>
      <w:r w:rsidR="00B27AF8">
        <w:rPr>
          <w:rFonts w:ascii="Times New Roman" w:eastAsia="Andale Sans UI" w:hAnsi="Times New Roman" w:cs="Times New Roman"/>
          <w:i/>
          <w:kern w:val="1"/>
          <w:sz w:val="24"/>
          <w:szCs w:val="24"/>
          <w:lang/>
        </w:rPr>
        <w:t xml:space="preserve"> alla sequela di Gesù?</w:t>
      </w:r>
    </w:p>
    <w:p w:rsidR="00B27AF8" w:rsidRPr="005173A9" w:rsidRDefault="00B27AF8" w:rsidP="00B27AF8">
      <w:pPr>
        <w:widowControl w:val="0"/>
        <w:tabs>
          <w:tab w:val="left" w:pos="7284"/>
        </w:tabs>
        <w:suppressAutoHyphens/>
        <w:spacing w:after="0" w:line="240" w:lineRule="auto"/>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w:t>
      </w:r>
      <w:r w:rsidR="005173A9">
        <w:rPr>
          <w:rFonts w:ascii="Times New Roman" w:eastAsia="Andale Sans UI" w:hAnsi="Times New Roman" w:cs="Times New Roman"/>
          <w:kern w:val="1"/>
          <w:sz w:val="24"/>
          <w:szCs w:val="24"/>
          <w:lang/>
        </w:rPr>
        <w:t xml:space="preserve">Egli </w:t>
      </w:r>
      <w:r w:rsidR="005173A9" w:rsidRPr="005173A9">
        <w:rPr>
          <w:rFonts w:ascii="Times New Roman" w:eastAsia="Andale Sans UI" w:hAnsi="Times New Roman" w:cs="Times New Roman"/>
          <w:kern w:val="1"/>
          <w:sz w:val="24"/>
          <w:szCs w:val="24"/>
          <w:u w:val="single"/>
          <w:lang/>
        </w:rPr>
        <w:t>si fece scuro in volto e se ne andò triste</w:t>
      </w:r>
      <w:r w:rsidR="005173A9">
        <w:rPr>
          <w:rFonts w:ascii="Times New Roman" w:eastAsia="Andale Sans UI" w:hAnsi="Times New Roman" w:cs="Times New Roman"/>
          <w:kern w:val="1"/>
          <w:sz w:val="24"/>
          <w:szCs w:val="24"/>
          <w:u w:val="single"/>
          <w:lang/>
        </w:rPr>
        <w:t xml:space="preserve">. </w:t>
      </w:r>
      <w:r w:rsidR="005173A9">
        <w:rPr>
          <w:rFonts w:ascii="Times New Roman" w:eastAsia="Andale Sans UI" w:hAnsi="Times New Roman" w:cs="Times New Roman"/>
          <w:i/>
          <w:kern w:val="1"/>
          <w:sz w:val="24"/>
          <w:szCs w:val="24"/>
          <w:lang/>
        </w:rPr>
        <w:t>Quali fatiche e tristezze nascono</w:t>
      </w:r>
      <w:r w:rsidR="007071F2">
        <w:rPr>
          <w:rFonts w:ascii="Times New Roman" w:eastAsia="Andale Sans UI" w:hAnsi="Times New Roman" w:cs="Times New Roman"/>
          <w:i/>
          <w:kern w:val="1"/>
          <w:sz w:val="24"/>
          <w:szCs w:val="24"/>
          <w:lang/>
        </w:rPr>
        <w:t xml:space="preserve"> da</w:t>
      </w:r>
      <w:r w:rsidR="005173A9">
        <w:rPr>
          <w:rFonts w:ascii="Times New Roman" w:eastAsia="Andale Sans UI" w:hAnsi="Times New Roman" w:cs="Times New Roman"/>
          <w:i/>
          <w:kern w:val="1"/>
          <w:sz w:val="24"/>
          <w:szCs w:val="24"/>
          <w:lang/>
        </w:rPr>
        <w:t xml:space="preserve"> zone di disordine interiore, </w:t>
      </w:r>
      <w:r w:rsidR="007071F2">
        <w:rPr>
          <w:rFonts w:ascii="Times New Roman" w:eastAsia="Andale Sans UI" w:hAnsi="Times New Roman" w:cs="Times New Roman"/>
          <w:i/>
          <w:kern w:val="1"/>
          <w:sz w:val="24"/>
          <w:szCs w:val="24"/>
          <w:lang/>
        </w:rPr>
        <w:t xml:space="preserve">da </w:t>
      </w:r>
      <w:r w:rsidR="005173A9">
        <w:rPr>
          <w:rFonts w:ascii="Times New Roman" w:eastAsia="Andale Sans UI" w:hAnsi="Times New Roman" w:cs="Times New Roman"/>
          <w:i/>
          <w:kern w:val="1"/>
          <w:sz w:val="24"/>
          <w:szCs w:val="24"/>
          <w:lang/>
        </w:rPr>
        <w:t>aspetti in cui sono incapace di riferirmi a Gesù e alla sua volontà?</w:t>
      </w:r>
    </w:p>
    <w:p w:rsidR="00B27AF8" w:rsidRDefault="005173A9" w:rsidP="00B27AF8">
      <w:pPr>
        <w:widowControl w:val="0"/>
        <w:tabs>
          <w:tab w:val="left" w:pos="7284"/>
        </w:tabs>
        <w:suppressAutoHyphens/>
        <w:spacing w:after="0" w:line="240" w:lineRule="auto"/>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 xml:space="preserve">- I discepoli </w:t>
      </w:r>
      <w:r w:rsidRPr="005173A9">
        <w:rPr>
          <w:rFonts w:ascii="Times New Roman" w:eastAsia="Andale Sans UI" w:hAnsi="Times New Roman" w:cs="Times New Roman"/>
          <w:kern w:val="1"/>
          <w:sz w:val="24"/>
          <w:szCs w:val="24"/>
          <w:u w:val="single"/>
          <w:lang/>
        </w:rPr>
        <w:t>si spaventano</w:t>
      </w:r>
      <w:r>
        <w:rPr>
          <w:rFonts w:ascii="Times New Roman" w:eastAsia="Andale Sans UI" w:hAnsi="Times New Roman" w:cs="Times New Roman"/>
          <w:kern w:val="1"/>
          <w:sz w:val="24"/>
          <w:szCs w:val="24"/>
          <w:u w:val="single"/>
          <w:lang/>
        </w:rPr>
        <w:t xml:space="preserve">. </w:t>
      </w:r>
      <w:r w:rsidRPr="005173A9">
        <w:rPr>
          <w:rFonts w:ascii="Times New Roman" w:eastAsia="Andale Sans UI" w:hAnsi="Times New Roman" w:cs="Times New Roman"/>
          <w:i/>
          <w:kern w:val="1"/>
          <w:sz w:val="24"/>
          <w:szCs w:val="24"/>
          <w:lang/>
        </w:rPr>
        <w:t>Anch’io sono spaventato dalla radicalità del Vangelo? Da dove nascono le mie paure?</w:t>
      </w:r>
    </w:p>
    <w:p w:rsidR="00436028" w:rsidRPr="007071F2" w:rsidRDefault="00436028" w:rsidP="00B27AF8">
      <w:pPr>
        <w:widowControl w:val="0"/>
        <w:tabs>
          <w:tab w:val="left" w:pos="7284"/>
        </w:tabs>
        <w:suppressAutoHyphens/>
        <w:spacing w:after="0" w:line="240" w:lineRule="auto"/>
        <w:jc w:val="both"/>
        <w:rPr>
          <w:rFonts w:ascii="Times New Roman" w:eastAsia="Andale Sans UI" w:hAnsi="Times New Roman" w:cs="Times New Roman"/>
          <w:i/>
          <w:kern w:val="1"/>
          <w:sz w:val="24"/>
          <w:szCs w:val="24"/>
          <w:lang/>
        </w:rPr>
      </w:pPr>
      <w:r>
        <w:rPr>
          <w:rFonts w:ascii="Times New Roman" w:eastAsia="Andale Sans UI" w:hAnsi="Times New Roman" w:cs="Times New Roman"/>
          <w:kern w:val="1"/>
          <w:sz w:val="24"/>
          <w:szCs w:val="24"/>
          <w:lang/>
        </w:rPr>
        <w:t xml:space="preserve">- Pietro afferma di </w:t>
      </w:r>
      <w:r w:rsidRPr="00436028">
        <w:rPr>
          <w:rFonts w:ascii="Times New Roman" w:eastAsia="Andale Sans UI" w:hAnsi="Times New Roman" w:cs="Times New Roman"/>
          <w:kern w:val="1"/>
          <w:sz w:val="24"/>
          <w:szCs w:val="24"/>
          <w:u w:val="single"/>
          <w:lang/>
        </w:rPr>
        <w:t>aver lasciato</w:t>
      </w:r>
      <w:r>
        <w:rPr>
          <w:rFonts w:ascii="Times New Roman" w:eastAsia="Andale Sans UI" w:hAnsi="Times New Roman" w:cs="Times New Roman"/>
          <w:kern w:val="1"/>
          <w:sz w:val="24"/>
          <w:szCs w:val="24"/>
          <w:lang/>
        </w:rPr>
        <w:t xml:space="preserve"> tutto e </w:t>
      </w:r>
      <w:r w:rsidRPr="00436028">
        <w:rPr>
          <w:rFonts w:ascii="Times New Roman" w:eastAsia="Andale Sans UI" w:hAnsi="Times New Roman" w:cs="Times New Roman"/>
          <w:kern w:val="1"/>
          <w:sz w:val="24"/>
          <w:szCs w:val="24"/>
          <w:u w:val="single"/>
          <w:lang/>
        </w:rPr>
        <w:t>aver seguito</w:t>
      </w:r>
      <w:r>
        <w:rPr>
          <w:rFonts w:ascii="Times New Roman" w:eastAsia="Andale Sans UI" w:hAnsi="Times New Roman" w:cs="Times New Roman"/>
          <w:kern w:val="1"/>
          <w:sz w:val="24"/>
          <w:szCs w:val="24"/>
          <w:lang/>
        </w:rPr>
        <w:t xml:space="preserve"> Gesù</w:t>
      </w:r>
      <w:r w:rsidR="007071F2">
        <w:rPr>
          <w:rFonts w:ascii="Times New Roman" w:eastAsia="Andale Sans UI" w:hAnsi="Times New Roman" w:cs="Times New Roman"/>
          <w:kern w:val="1"/>
          <w:sz w:val="24"/>
          <w:szCs w:val="24"/>
          <w:lang/>
        </w:rPr>
        <w:t xml:space="preserve"> e Gesù gli promette una nuova famiglia. </w:t>
      </w:r>
      <w:r w:rsidR="007071F2">
        <w:rPr>
          <w:rFonts w:ascii="Times New Roman" w:eastAsia="Andale Sans UI" w:hAnsi="Times New Roman" w:cs="Times New Roman"/>
          <w:i/>
          <w:kern w:val="1"/>
          <w:sz w:val="24"/>
          <w:szCs w:val="24"/>
          <w:lang/>
        </w:rPr>
        <w:t>Comprendo e percepisco la comunità cristiana come la famiglia di Dio, che accoglie coloro che hanno seguito Lui, abbandonando ogni cosa?</w:t>
      </w:r>
    </w:p>
    <w:p w:rsidR="005173A9" w:rsidRDefault="005173A9" w:rsidP="00930B88">
      <w:pPr>
        <w:widowControl w:val="0"/>
        <w:suppressAutoHyphens/>
        <w:spacing w:after="0" w:line="240" w:lineRule="auto"/>
        <w:jc w:val="both"/>
        <w:rPr>
          <w:rFonts w:ascii="Times New Roman" w:eastAsia="Andale Sans UI" w:hAnsi="Times New Roman" w:cs="Times New Roman"/>
          <w:b/>
          <w:kern w:val="1"/>
          <w:sz w:val="24"/>
          <w:szCs w:val="24"/>
          <w:lang/>
        </w:rPr>
      </w:pPr>
    </w:p>
    <w:p w:rsidR="00930B88" w:rsidRPr="00930B88" w:rsidRDefault="005173A9" w:rsidP="00930B88">
      <w:pPr>
        <w:widowControl w:val="0"/>
        <w:suppressAutoHyphens/>
        <w:spacing w:after="0" w:line="240" w:lineRule="auto"/>
        <w:jc w:val="both"/>
        <w:rPr>
          <w:rFonts w:ascii="Times New Roman" w:eastAsia="Andale Sans UI" w:hAnsi="Times New Roman" w:cs="Times New Roman"/>
          <w:b/>
          <w:kern w:val="1"/>
          <w:sz w:val="24"/>
          <w:szCs w:val="24"/>
          <w:lang/>
        </w:rPr>
      </w:pPr>
      <w:r>
        <w:rPr>
          <w:rFonts w:ascii="Times New Roman" w:eastAsia="Andale Sans UI" w:hAnsi="Times New Roman" w:cs="Times New Roman"/>
          <w:b/>
          <w:kern w:val="1"/>
          <w:sz w:val="24"/>
          <w:szCs w:val="24"/>
          <w:lang/>
        </w:rPr>
        <w:t>-</w:t>
      </w:r>
      <w:r w:rsidR="00930B88" w:rsidRPr="00930B88">
        <w:rPr>
          <w:rFonts w:ascii="Times New Roman" w:eastAsia="Andale Sans UI" w:hAnsi="Times New Roman" w:cs="Times New Roman"/>
          <w:b/>
          <w:kern w:val="1"/>
          <w:sz w:val="24"/>
          <w:szCs w:val="24"/>
          <w:lang/>
        </w:rPr>
        <w:t xml:space="preserve"> </w:t>
      </w:r>
      <w:r w:rsidR="00930B88" w:rsidRPr="00930B88">
        <w:rPr>
          <w:rFonts w:ascii="Times New Roman" w:eastAsia="Andale Sans UI" w:hAnsi="Times New Roman" w:cs="Times New Roman"/>
          <w:b/>
          <w:kern w:val="1"/>
          <w:sz w:val="24"/>
          <w:szCs w:val="24"/>
          <w:lang/>
        </w:rPr>
        <w:t>Quale rivelazione?</w:t>
      </w:r>
    </w:p>
    <w:p w:rsidR="00930B88" w:rsidRDefault="005173A9" w:rsidP="00930B88">
      <w:pPr>
        <w:widowControl w:val="0"/>
        <w:suppressAutoHyphens/>
        <w:spacing w:after="0" w:line="240" w:lineRule="auto"/>
        <w:jc w:val="both"/>
        <w:rPr>
          <w:rFonts w:ascii="Times New Roman" w:eastAsia="Andale Sans UI" w:hAnsi="Times New Roman" w:cs="Times New Roman"/>
          <w:kern w:val="1"/>
          <w:sz w:val="24"/>
          <w:szCs w:val="24"/>
          <w:lang/>
        </w:rPr>
      </w:pPr>
      <w:r>
        <w:rPr>
          <w:rFonts w:ascii="Times New Roman" w:eastAsia="Andale Sans UI" w:hAnsi="Times New Roman" w:cs="Times New Roman"/>
          <w:kern w:val="1"/>
          <w:sz w:val="24"/>
          <w:szCs w:val="24"/>
          <w:lang/>
        </w:rPr>
        <w:t xml:space="preserve">La comunità cristiana è il luogo in cui compiere il proprio cammino di sequela, per lasciare le proprie sicurezze materiali e affettive e ritrovare una nuova casa e una nuova famiglia di fratelli e sorelle, il cui Padre è Dio. </w:t>
      </w:r>
    </w:p>
    <w:p w:rsidR="005173A9" w:rsidRDefault="005173A9"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5173A9" w:rsidRPr="00930B88" w:rsidRDefault="005173A9" w:rsidP="00930B88">
      <w:pPr>
        <w:widowControl w:val="0"/>
        <w:suppressAutoHyphens/>
        <w:spacing w:after="0" w:line="240" w:lineRule="auto"/>
        <w:jc w:val="both"/>
        <w:rPr>
          <w:rFonts w:ascii="Times New Roman" w:eastAsia="Andale Sans UI" w:hAnsi="Times New Roman" w:cs="Times New Roman"/>
          <w:kern w:val="1"/>
          <w:sz w:val="24"/>
          <w:szCs w:val="24"/>
          <w:lang/>
        </w:rPr>
      </w:pPr>
    </w:p>
    <w:p w:rsidR="00930B88" w:rsidRPr="00930B88" w:rsidRDefault="00930B88" w:rsidP="00930B88">
      <w:pPr>
        <w:widowControl w:val="0"/>
        <w:numPr>
          <w:ilvl w:val="0"/>
          <w:numId w:val="3"/>
        </w:numPr>
        <w:suppressAutoHyphens/>
        <w:spacing w:after="0" w:line="240" w:lineRule="auto"/>
        <w:jc w:val="both"/>
        <w:rPr>
          <w:rFonts w:ascii="Times New Roman" w:eastAsia="Andale Sans UI" w:hAnsi="Times New Roman" w:cs="Times New Roman"/>
          <w:kern w:val="1"/>
          <w:sz w:val="24"/>
          <w:szCs w:val="24"/>
          <w:lang/>
        </w:rPr>
      </w:pPr>
      <w:r w:rsidRPr="00930B88">
        <w:rPr>
          <w:rFonts w:ascii="Times New Roman" w:eastAsia="Andale Sans UI" w:hAnsi="Times New Roman" w:cs="Times New Roman"/>
          <w:b/>
          <w:bCs/>
          <w:kern w:val="1"/>
          <w:sz w:val="28"/>
          <w:szCs w:val="28"/>
          <w:lang/>
        </w:rPr>
        <w:t>Condivisione della vita nella preghiera</w:t>
      </w:r>
      <w:r w:rsidRPr="00930B88">
        <w:rPr>
          <w:rFonts w:ascii="Times New Roman" w:eastAsia="Andale Sans UI" w:hAnsi="Times New Roman" w:cs="Times New Roman"/>
          <w:b/>
          <w:bCs/>
          <w:kern w:val="1"/>
          <w:sz w:val="24"/>
          <w:szCs w:val="24"/>
          <w:lang/>
        </w:rPr>
        <w:t xml:space="preserve"> (5/10 min). </w:t>
      </w:r>
      <w:r w:rsidRPr="00930B88">
        <w:rPr>
          <w:rFonts w:ascii="Times New Roman" w:eastAsia="Andale Sans UI" w:hAnsi="Times New Roman" w:cs="Times New Roman"/>
          <w:i/>
          <w:iCs/>
          <w:kern w:val="1"/>
          <w:sz w:val="24"/>
          <w:szCs w:val="24"/>
          <w:lang/>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930B88" w:rsidRPr="00930B88" w:rsidRDefault="00930B88" w:rsidP="007071F2">
      <w:pPr>
        <w:widowControl w:val="0"/>
        <w:suppressAutoHyphens/>
        <w:spacing w:after="0" w:line="240" w:lineRule="auto"/>
        <w:ind w:left="360"/>
        <w:jc w:val="both"/>
        <w:rPr>
          <w:rFonts w:ascii="Times New Roman" w:eastAsia="Andale Sans UI" w:hAnsi="Times New Roman" w:cs="Times New Roman"/>
          <w:kern w:val="1"/>
          <w:sz w:val="24"/>
          <w:szCs w:val="24"/>
          <w:lang/>
        </w:rPr>
      </w:pPr>
    </w:p>
    <w:p w:rsidR="001A5063" w:rsidRPr="00930B88" w:rsidRDefault="001A5063" w:rsidP="00F919DD">
      <w:pPr>
        <w:spacing w:line="360" w:lineRule="auto"/>
        <w:jc w:val="both"/>
        <w:rPr>
          <w:sz w:val="24"/>
          <w:lang/>
        </w:rPr>
      </w:pPr>
    </w:p>
    <w:p w:rsidR="00A841B4" w:rsidRDefault="00A841B4" w:rsidP="00F919DD">
      <w:pPr>
        <w:spacing w:line="360" w:lineRule="auto"/>
        <w:jc w:val="both"/>
        <w:rPr>
          <w:sz w:val="24"/>
        </w:rPr>
      </w:pPr>
    </w:p>
    <w:sectPr w:rsidR="00A841B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ndale Sans UI">
    <w:altName w:val="Arial Unicode MS"/>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16" w:rsidRDefault="00C145BC">
    <w:pPr>
      <w:pStyle w:val="Pidipagina"/>
      <w:jc w:val="right"/>
    </w:pPr>
    <w:r>
      <w:fldChar w:fldCharType="begin"/>
    </w:r>
    <w:r>
      <w:instrText>PAGE   \* MERGEFORMAT</w:instrText>
    </w:r>
    <w:r>
      <w:fldChar w:fldCharType="separate"/>
    </w:r>
    <w:r w:rsidRPr="00C145BC">
      <w:rPr>
        <w:noProof/>
        <w:lang w:val="it-IT"/>
      </w:rPr>
      <w:t>3</w:t>
    </w:r>
    <w:r>
      <w:fldChar w:fldCharType="end"/>
    </w:r>
  </w:p>
  <w:p w:rsidR="001A6916" w:rsidRDefault="00C145BC">
    <w:pPr>
      <w:pStyle w:val="Pidipagina"/>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6916" w:rsidRPr="001A6916" w:rsidRDefault="00C145BC">
    <w:pPr>
      <w:pStyle w:val="Intestazione"/>
      <w:rPr>
        <w:lang w:val="it-IT"/>
      </w:rPr>
    </w:pPr>
    <w:r>
      <w:rPr>
        <w:lang w:val="it-IT"/>
      </w:rPr>
      <w:t>www.settimanabiblica.it</w:t>
    </w:r>
  </w:p>
  <w:p w:rsidR="001A6916" w:rsidRDefault="00C145B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3"/>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Times New Roman"/>
        <w:b w:val="0"/>
        <w:bCs w:val="0"/>
        <w:i/>
        <w:iCs/>
        <w:sz w:val="24"/>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Times New Roman"/>
        <w:b w:val="0"/>
        <w:bCs w:val="0"/>
        <w:i/>
        <w:iCs/>
        <w:sz w:val="24"/>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Times New Roman"/>
        <w:b w:val="0"/>
        <w:bCs w:val="0"/>
        <w:i/>
        <w:iCs/>
        <w:sz w:val="24"/>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4" w15:restartNumberingAfterBreak="0">
    <w:nsid w:val="6C5B3158"/>
    <w:multiLevelType w:val="hybridMultilevel"/>
    <w:tmpl w:val="677A097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063"/>
    <w:rsid w:val="00013E69"/>
    <w:rsid w:val="001A5063"/>
    <w:rsid w:val="00370DC5"/>
    <w:rsid w:val="00436028"/>
    <w:rsid w:val="005173A9"/>
    <w:rsid w:val="005A50E5"/>
    <w:rsid w:val="006F556D"/>
    <w:rsid w:val="007071F2"/>
    <w:rsid w:val="007A248F"/>
    <w:rsid w:val="007E0FB3"/>
    <w:rsid w:val="008E5E54"/>
    <w:rsid w:val="00930B88"/>
    <w:rsid w:val="00A51BBA"/>
    <w:rsid w:val="00A841B4"/>
    <w:rsid w:val="00B27AF8"/>
    <w:rsid w:val="00C145BC"/>
    <w:rsid w:val="00CC7FE6"/>
    <w:rsid w:val="00F919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5D85AA-3611-4976-A143-B039AC433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30B88"/>
    <w:pPr>
      <w:widowControl w:val="0"/>
      <w:tabs>
        <w:tab w:val="center" w:pos="4819"/>
        <w:tab w:val="right" w:pos="9638"/>
      </w:tabs>
      <w:suppressAutoHyphens/>
      <w:spacing w:after="0" w:line="240" w:lineRule="auto"/>
    </w:pPr>
    <w:rPr>
      <w:rFonts w:ascii="Times New Roman" w:eastAsia="Andale Sans UI" w:hAnsi="Times New Roman" w:cs="Times New Roman"/>
      <w:kern w:val="1"/>
      <w:sz w:val="24"/>
      <w:szCs w:val="24"/>
      <w:lang/>
    </w:rPr>
  </w:style>
  <w:style w:type="character" w:customStyle="1" w:styleId="IntestazioneCarattere">
    <w:name w:val="Intestazione Carattere"/>
    <w:basedOn w:val="Carpredefinitoparagrafo"/>
    <w:link w:val="Intestazione"/>
    <w:uiPriority w:val="99"/>
    <w:rsid w:val="00930B88"/>
    <w:rPr>
      <w:rFonts w:ascii="Times New Roman" w:eastAsia="Andale Sans UI" w:hAnsi="Times New Roman" w:cs="Times New Roman"/>
      <w:kern w:val="1"/>
      <w:sz w:val="24"/>
      <w:szCs w:val="24"/>
      <w:lang/>
    </w:rPr>
  </w:style>
  <w:style w:type="paragraph" w:styleId="Pidipagina">
    <w:name w:val="footer"/>
    <w:basedOn w:val="Normale"/>
    <w:link w:val="PidipaginaCarattere"/>
    <w:uiPriority w:val="99"/>
    <w:unhideWhenUsed/>
    <w:rsid w:val="00930B88"/>
    <w:pPr>
      <w:widowControl w:val="0"/>
      <w:tabs>
        <w:tab w:val="center" w:pos="4819"/>
        <w:tab w:val="right" w:pos="9638"/>
      </w:tabs>
      <w:suppressAutoHyphens/>
      <w:spacing w:after="0" w:line="240" w:lineRule="auto"/>
    </w:pPr>
    <w:rPr>
      <w:rFonts w:ascii="Times New Roman" w:eastAsia="Andale Sans UI" w:hAnsi="Times New Roman" w:cs="Times New Roman"/>
      <w:kern w:val="1"/>
      <w:sz w:val="24"/>
      <w:szCs w:val="24"/>
      <w:lang/>
    </w:rPr>
  </w:style>
  <w:style w:type="character" w:customStyle="1" w:styleId="PidipaginaCarattere">
    <w:name w:val="Piè di pagina Carattere"/>
    <w:basedOn w:val="Carpredefinitoparagrafo"/>
    <w:link w:val="Pidipagina"/>
    <w:uiPriority w:val="99"/>
    <w:rsid w:val="00930B88"/>
    <w:rPr>
      <w:rFonts w:ascii="Times New Roman" w:eastAsia="Andale Sans UI" w:hAnsi="Times New Roman"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1288</Words>
  <Characters>7344</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8615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5</cp:revision>
  <dcterms:created xsi:type="dcterms:W3CDTF">2015-10-05T14:32:00Z</dcterms:created>
  <dcterms:modified xsi:type="dcterms:W3CDTF">2015-10-05T15:06:00Z</dcterms:modified>
</cp:coreProperties>
</file>