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7D" w:rsidRPr="005E7074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strike/>
          <w:kern w:val="1"/>
          <w:sz w:val="32"/>
          <w:szCs w:val="32"/>
        </w:rPr>
      </w:pPr>
    </w:p>
    <w:p w:rsidR="00B14B7D" w:rsidRPr="00B14B7D" w:rsidRDefault="00F7747F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  <w:proofErr w:type="spellStart"/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Gv</w:t>
      </w:r>
      <w:proofErr w:type="spellEnd"/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 xml:space="preserve"> 6, 24-35</w:t>
      </w:r>
    </w:p>
    <w:p w:rsidR="00B14B7D" w:rsidRPr="00B14B7D" w:rsidRDefault="00F7747F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Il pane disceso da cielo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Il messaggio nel contesto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IMPORTANTE: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breve contestualizzazione e spiegazione del brano evangelico serve da preparazione remota per l'accompagnatore, prima dell'incontro. Si tratta di mettersi in preghiera personalmente, leggere il brano evangelico e poi approfondirlo con attenzione. Le considerazioni svolte sotto non sono da "ripetere" ai partecipanti, ma da tenere presente durante l'incontro.</w:t>
      </w:r>
    </w:p>
    <w:p w:rsid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La folla va in ricerca di Gesù dopo il miracolo dei pani e chiede a Gesù quando è arrivato dall'altra parte del mare. Non riescono infatti a capire come sia potuto arrivare dal momento che non lo hanno visto imbarcarsi e attraversarlo. Gesù non risponde a questa domanda e cerca di spostare la curiosità della gente dall'elemento materiale (pane, spostamento) al nutrimento vero, spirituale che essi possono ricevere entrando in dialogo con lui.  Li invita a "darsi da fare", "lavorare" in vista di un cibo che rimane per la vita eterna, rispondendo alla loro aspirazione a vivere una vita felice, in piena comunione con Dio, e secondo l'osservanza della sua Legge divina. Per i Giudei infatti la Legge non è solo un comandmento formale, ma la Parola di Dio, che nutre la vita del credente e la inserisce nell'alleanza eterna con JHWH, che si è rivelato a Mosè sul monte Sinai. Gesù introduce qui la novità di un "figlio dell'uomo" che segnato come inviato "ufficiale" del Padre, ha il compito di donare questo nutrimento. Questo "figlio dell'uomo" è Gesù stesso, come Figlio incarnato, disceso dal cielo (3, 13) e destinato a risalirvi (6, 62).</w:t>
      </w:r>
    </w:p>
    <w:p w:rsidR="00855459" w:rsidRDefault="004C73E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La folla mostra di comprendere ciò che Gesù le dice e si sintonizza con le esigenze della legge, chi richiamano un fare, un operare le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opere di Dio, ma Gesù li sorprende perchè considera le opere di Dio non come azioni fatte per lui, ma come la rivelazione che Dio stesso ha portato nella storia e a cui si accede per la fede: l'opera di Dio è credere in colui che egli ha inviato (v. 29).</w:t>
      </w:r>
    </w:p>
    <w:p w:rsidR="00855459" w:rsidRDefault="004C73E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La folla intuisce che la fede ha per oggetto la persona stessa di Gesù, che si presenta come inviato da Dio, e gli chiede un segno e un opera. In modo sorprendente essi non considerano più il miracolo dei pani come un segno, ma chiedono a Gesù quale segno 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egli compirà per accreditare il suo invio, mettendolo in rapporto con Mosè. Essi infatti citano il Salmo 78, 24 o Es 16, 15 (o ancora Es 16, 4), in cui si parla del dono della manna, e sottintendono la figura di Mosè come mediatore di questo dono (v. 31). </w:t>
      </w:r>
    </w:p>
    <w:p w:rsidR="00855459" w:rsidRDefault="004C73E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Gesù nella sua risposta contrappone il mediatore Mosè al vero donatore, il Padre, e il tempo passato del cammino esodale, al tempo presente dei suoi interlocutori. Infine il pane che discende dal cielo, quello vero, viene dal cielo e da la vita al mondo (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32-33). Non si tratta dunque di qualcosa che è  successo solo nel passato, perchè, anzi, l'evento passato diviene figura di un dono permenente, presente,  rivolto agli interlocutori stessi di Gesù, i quali comprendono e al culmine del desiderio esclamano:"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Signore dacci sempre questo pane" (v. 34).</w:t>
      </w:r>
    </w:p>
    <w:p w:rsidR="00855459" w:rsidRDefault="004C73E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A questo punto Gesù può rivelare improvvisamente l'identità di questo pane, che è lui stesso. Gesù non è solo il donatore o il mediatore di una legge o di una sapienza divina, ma è egli stesso questa legge e rive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lazione, è egli stesso il pane che discende dal cielo e nutre in modo definitivo ogni uomo che crede in lui (v. 35).</w:t>
      </w:r>
    </w:p>
    <w:p w:rsidR="00F42560" w:rsidRDefault="00F4256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Come realizzare concretamente l'incontro?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Collocazione spaziale: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è bene curare particolarmente la collocazione spaziale dei partecipanti all'incontro. È opportuno scegliere configurazioni geometriche che favoriscano la percezione dei partecipanti di trovarsi coinvolti allo stesso livello e senza distinzioni gerarchiche con gli accompagnatori (meglio un cerchio di sedie che un tavolo "da relatore" con le file di sedie davanti)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gramStart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durata</w:t>
      </w:r>
      <w:proofErr w:type="gramEnd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: 1h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(tutte le indicazioni temporali sono puramente indicative dei rapporti che dovrebbero stabilirsi tra le fasi dell'incontro, ma non sono da prendere alla lettera)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34284" w:rsidRDefault="00B14B7D" w:rsidP="009860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F7747F">
        <w:rPr>
          <w:rFonts w:ascii="Times New Roman" w:eastAsia="Andale Sans UI" w:hAnsi="Times New Roman" w:cs="Times New Roman"/>
          <w:b/>
          <w:bCs/>
          <w:color w:val="222222"/>
          <w:kern w:val="1"/>
          <w:sz w:val="28"/>
          <w:szCs w:val="28"/>
        </w:rPr>
        <w:t>Ricordiamo la vita.</w:t>
      </w:r>
      <w:r w:rsidRPr="00F7747F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 </w:t>
      </w:r>
      <w:r w:rsidR="00BE2DE3" w:rsidRPr="00F7747F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</w:t>
      </w:r>
      <w:r w:rsidRPr="00F7747F">
        <w:rPr>
          <w:rFonts w:ascii="Times New Roman" w:eastAsia="Andale Sans UI" w:hAnsi="Times New Roman" w:cs="Times New Roman"/>
          <w:kern w:val="1"/>
          <w:sz w:val="24"/>
          <w:szCs w:val="24"/>
        </w:rPr>
        <w:t>(15 minuti). La mia opera e quella di Dio, in questi giorni...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domanda ha l'obiettivo di coinvo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lgere i partecipanti al gruppo di preghiera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a partire dalla loro vita. Deve essere posta in modo molto informale e quasi naturale, come se l'incontro non fosse ancora iniziato realmente. L'accompagnatore sa invece che con questa domanda i partecipanti iniziano a condividere le loro esperienze dentro al contesto interpretativo del racconto evangel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ico.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40E05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Leggere con attenzione il brano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del Vangelo (almeno due volte) e soffermarsi su </w:t>
      </w:r>
      <w:r w:rsidR="00B40E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una </w:t>
      </w:r>
      <w:r w:rsidR="000A20EA">
        <w:rPr>
          <w:rFonts w:ascii="Times New Roman" w:eastAsia="Andale Sans UI" w:hAnsi="Times New Roman" w:cs="Times New Roman"/>
          <w:kern w:val="1"/>
          <w:sz w:val="24"/>
          <w:szCs w:val="24"/>
        </w:rPr>
        <w:t>p</w:t>
      </w:r>
      <w:r w:rsidR="003B3FAA">
        <w:rPr>
          <w:rFonts w:ascii="Times New Roman" w:eastAsia="Andale Sans UI" w:hAnsi="Times New Roman" w:cs="Times New Roman"/>
          <w:kern w:val="1"/>
          <w:sz w:val="24"/>
          <w:szCs w:val="24"/>
        </w:rPr>
        <w:t>a</w:t>
      </w:r>
      <w:r w:rsidR="00E720CF">
        <w:rPr>
          <w:rFonts w:ascii="Times New Roman" w:eastAsia="Andale Sans UI" w:hAnsi="Times New Roman" w:cs="Times New Roman"/>
          <w:kern w:val="1"/>
          <w:sz w:val="24"/>
          <w:szCs w:val="24"/>
        </w:rPr>
        <w:t>rola ch</w:t>
      </w:r>
      <w:r w:rsidR="00726B2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e colpisce: </w:t>
      </w:r>
      <w:proofErr w:type="spellStart"/>
      <w:r w:rsidR="00F7747F">
        <w:rPr>
          <w:rFonts w:ascii="Times New Roman" w:eastAsia="Andale Sans UI" w:hAnsi="Times New Roman" w:cs="Times New Roman"/>
          <w:kern w:val="1"/>
          <w:sz w:val="24"/>
          <w:szCs w:val="24"/>
        </w:rPr>
        <w:t>Gv</w:t>
      </w:r>
      <w:proofErr w:type="spellEnd"/>
      <w:r w:rsidR="00F7747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6, 24-35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(10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La lettura può essere condivisa, un versetto a testa, perchè il tesoro della parola sia concretamente partecipato da tutti, allo stesso livello. Poi si danno cinque minuti per scegliere una parola che colpisce l'attenzione e la curiosità di ciascuna persona e per condividerla, uno dopo l'altro.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       3.  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Iniziare un dialogo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un pò più approfondito a partire dalla lettura (30 min)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Partendo dalla condivisione della parola si può invitare qualcuno, che sembra un pò più estroverso e a suo agio nel gruppo, ad esplicitare il "perchè" ha scelto quella parola. A questo punto si aiutano anche gli altri, ponendo delle domande, a condividere le loro impressioni e valutazioni.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Alcune domande possono essere poste, senza pretendere di seguire un ordine logico preciso, ma seguendo le intuzioni condivise dai partecipanti.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Può essere utile partire da domande riguardanti luoghi, personaggi, verbi. Si tratta non solo di aiutarli a comprendere il testo, ma anche a condividere la loro vita, identificandosi nei personaggi.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Ecco uno schema possibile di domande: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F55BC7" w:rsidRPr="007F073D" w:rsidRDefault="00E059AC" w:rsidP="00062C05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</w:pP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Qual è</w:t>
      </w:r>
      <w:r w:rsidRPr="00F55BC7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  <w:r w:rsidR="008A3BC0"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il tempo</w:t>
      </w: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in cui avvi</w:t>
      </w:r>
      <w:r w:rsidR="000E7060"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ene l’azione</w:t>
      </w:r>
      <w:r w:rsidRPr="00F55BC7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?</w:t>
      </w:r>
      <w:r w:rsidR="00002C19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Dopo la moltiplicazione dei pani, la folla va in cerca Gesù e lo trova, anche se si chiede come abbia fatto ad attraversare il mare.Essi sono guidati ancora da un'interesse materiale, per ciò che Gesù fa.</w:t>
      </w:r>
      <w:r w:rsidR="004C73EA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 xml:space="preserve"> Cosa mi guida e spinge a conoscere Gesù?</w:t>
      </w:r>
    </w:p>
    <w:p w:rsidR="00F55BC7" w:rsidRDefault="00F168DC" w:rsidP="00F55BC7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F55BC7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Quale luogo? 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Siamo dall'altra parte del mare. Al v. 59 si chiarirà che il contesto di questo discorso è la sinagoga di Cafarnao. Non a caso il dialogo si svolge sulla legge e la Parola di Dio.</w:t>
      </w:r>
      <w:r w:rsidR="004C73EA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 Il contesto ecclesiale è per me occasione di incontro con Gesù?</w:t>
      </w:r>
    </w:p>
    <w:p w:rsidR="004C73EA" w:rsidRDefault="00B9403B" w:rsidP="0037163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C</w:t>
      </w:r>
      <w:r w:rsidR="008B6FEC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osa dicono i personaggi?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La folla cerca di comprendere Gesù, ma egli la 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soprende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con continue novità.</w:t>
      </w:r>
    </w:p>
    <w:p w:rsidR="004C73EA" w:rsidRDefault="004C73EA" w:rsidP="004C73EA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-</w:t>
      </w:r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Essa chiede come Gesù sia giunto li ed egli invita la folla a darsi da fare per un nutrimento eterno.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Cosa mi nutre profondamente?</w:t>
      </w:r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</w:p>
    <w:p w:rsidR="004C73EA" w:rsidRPr="004C73EA" w:rsidRDefault="004C73EA" w:rsidP="004C73EA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-</w:t>
      </w:r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Essa chiede che opera deve fare secondo la Legge, ed egli risponde che la vera opera la compie Dio nel loro cuore muovendoli a credere in colui che egli ha inviato.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Di fronte al fare le opere, quale passo in più comporta il credere?</w:t>
      </w:r>
    </w:p>
    <w:p w:rsidR="004C73EA" w:rsidRPr="004C73EA" w:rsidRDefault="004C73EA" w:rsidP="004C73EA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-Essi chied</w:t>
      </w:r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ono un segno come la manna, che lo accrediti come Mosè. </w:t>
      </w:r>
      <w:proofErr w:type="gramStart"/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>ed</w:t>
      </w:r>
      <w:proofErr w:type="gramEnd"/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egli risponde che questo segno è già presente come dono del Padre, disceso dal cielo.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Quali segni e doni di Dio sono già presenti nella mia vita?</w:t>
      </w:r>
    </w:p>
    <w:p w:rsidR="00280395" w:rsidRPr="008B6FEC" w:rsidRDefault="004C73EA" w:rsidP="004C73EA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- Quand</w:t>
      </w:r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>o finalmente essi arrivano a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>chiedere il pane, Gesù in modo improvviso e inaspettato, si identifica con il pane stesso.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 La Parola di Dio, che è Gesù, è in grado di nutrirmi nel profondo?</w:t>
      </w:r>
      <w:r w:rsidR="00B9403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</w:p>
    <w:p w:rsidR="009218BA" w:rsidRPr="008B6FEC" w:rsidRDefault="008B6FEC" w:rsidP="0037163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8"/>
          <w:szCs w:val="28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Quale </w:t>
      </w:r>
      <w:proofErr w:type="gramStart"/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rivelazione?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>Gesù</w:t>
      </w:r>
      <w:proofErr w:type="gramEnd"/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non è venuto a comunicare un dottrina o una legge, ma a donare se 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stesso, come pane della vita, destinato</w:t>
      </w:r>
      <w:r w:rsidR="004C73EA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Andale Sans UI" w:hAnsi="Times New Roman" w:cs="Times New Roman"/>
          <w:kern w:val="1"/>
          <w:sz w:val="24"/>
          <w:szCs w:val="24"/>
        </w:rPr>
        <w:t>a donarci la vita stessa di Dio.</w:t>
      </w:r>
    </w:p>
    <w:p w:rsidR="003E461D" w:rsidRDefault="00280395" w:rsidP="00280395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  <w:r w:rsidRPr="003E461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 xml:space="preserve"> </w:t>
      </w:r>
    </w:p>
    <w:p w:rsidR="009218BA" w:rsidRPr="003E461D" w:rsidRDefault="009218BA" w:rsidP="00280395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</w:p>
    <w:p w:rsidR="002A3B48" w:rsidRPr="000E4D5B" w:rsidRDefault="00B14B7D" w:rsidP="000E4D5B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Condivisione della vita nella preghiera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(5/10 min).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L'ultimo passo, dopo la condivisione della vita, è invitare ad una breve preghiera, magari formulata inizialmente dall'accompagnatore. Qualche minuto di silenzio può autare a far risuonare la vita e la Parola condivise e raccogliere alcuni elementi che possono essere stimoli per una preghiera. Il partecipante che non intende pregare sentirà comunque che la propria condivisione è stata </w:t>
      </w:r>
      <w:proofErr w:type="spellStart"/>
      <w:r w:rsidR="00C03DB0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ascoltata</w:t>
      </w:r>
      <w:proofErr w:type="spellEnd"/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e che la sua vita è stata messa davanti a Dio nella preghiera di altre persone. </w:t>
      </w:r>
    </w:p>
    <w:sectPr w:rsidR="002A3B48" w:rsidRPr="000E4D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sz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i/>
        <w:iCs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171077A"/>
    <w:multiLevelType w:val="hybridMultilevel"/>
    <w:tmpl w:val="1554A0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DC6CAE"/>
    <w:multiLevelType w:val="hybridMultilevel"/>
    <w:tmpl w:val="33746BAC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7366C8"/>
    <w:multiLevelType w:val="hybridMultilevel"/>
    <w:tmpl w:val="49A0F6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527D7B"/>
    <w:multiLevelType w:val="hybridMultilevel"/>
    <w:tmpl w:val="A5949C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99554C"/>
    <w:multiLevelType w:val="hybridMultilevel"/>
    <w:tmpl w:val="0D8ADC12"/>
    <w:lvl w:ilvl="0" w:tplc="908A67A2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D764A3E"/>
    <w:multiLevelType w:val="hybridMultilevel"/>
    <w:tmpl w:val="CEECF050"/>
    <w:lvl w:ilvl="0" w:tplc="80244588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8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67"/>
    <w:rsid w:val="00002C19"/>
    <w:rsid w:val="000A0C68"/>
    <w:rsid w:val="000A1005"/>
    <w:rsid w:val="000A20EA"/>
    <w:rsid w:val="000D55F8"/>
    <w:rsid w:val="000E4D5B"/>
    <w:rsid w:val="000E7060"/>
    <w:rsid w:val="000F664E"/>
    <w:rsid w:val="001013D4"/>
    <w:rsid w:val="001141E7"/>
    <w:rsid w:val="00180A5A"/>
    <w:rsid w:val="00183721"/>
    <w:rsid w:val="001A0BAF"/>
    <w:rsid w:val="001B4E20"/>
    <w:rsid w:val="001F36D6"/>
    <w:rsid w:val="00247662"/>
    <w:rsid w:val="00256DB2"/>
    <w:rsid w:val="00271836"/>
    <w:rsid w:val="00280395"/>
    <w:rsid w:val="00285604"/>
    <w:rsid w:val="002A38DD"/>
    <w:rsid w:val="002A3B48"/>
    <w:rsid w:val="002A41B5"/>
    <w:rsid w:val="002B4951"/>
    <w:rsid w:val="002C7584"/>
    <w:rsid w:val="002C7C57"/>
    <w:rsid w:val="002D43D1"/>
    <w:rsid w:val="002E7231"/>
    <w:rsid w:val="0030742C"/>
    <w:rsid w:val="00322016"/>
    <w:rsid w:val="003266A6"/>
    <w:rsid w:val="00344054"/>
    <w:rsid w:val="003462C7"/>
    <w:rsid w:val="0037163C"/>
    <w:rsid w:val="0039742F"/>
    <w:rsid w:val="003B3FAA"/>
    <w:rsid w:val="003B6B10"/>
    <w:rsid w:val="003C4019"/>
    <w:rsid w:val="003E0F5B"/>
    <w:rsid w:val="003E23F4"/>
    <w:rsid w:val="003E2634"/>
    <w:rsid w:val="003E461D"/>
    <w:rsid w:val="003E7F56"/>
    <w:rsid w:val="003F4519"/>
    <w:rsid w:val="00453676"/>
    <w:rsid w:val="00463BEA"/>
    <w:rsid w:val="004827B2"/>
    <w:rsid w:val="00483B61"/>
    <w:rsid w:val="004C2D7B"/>
    <w:rsid w:val="004C73EA"/>
    <w:rsid w:val="004E52A7"/>
    <w:rsid w:val="00567FC7"/>
    <w:rsid w:val="00570731"/>
    <w:rsid w:val="005A01FB"/>
    <w:rsid w:val="005E2292"/>
    <w:rsid w:val="005E6016"/>
    <w:rsid w:val="005E7074"/>
    <w:rsid w:val="005F396D"/>
    <w:rsid w:val="00604746"/>
    <w:rsid w:val="00620339"/>
    <w:rsid w:val="006441CC"/>
    <w:rsid w:val="006664A7"/>
    <w:rsid w:val="006756FB"/>
    <w:rsid w:val="006D4390"/>
    <w:rsid w:val="00700A1E"/>
    <w:rsid w:val="00707D36"/>
    <w:rsid w:val="00716F8D"/>
    <w:rsid w:val="00720EB9"/>
    <w:rsid w:val="00721C67"/>
    <w:rsid w:val="00726B22"/>
    <w:rsid w:val="007845C5"/>
    <w:rsid w:val="007B29BE"/>
    <w:rsid w:val="007B6CC0"/>
    <w:rsid w:val="007C5282"/>
    <w:rsid w:val="007E1AC3"/>
    <w:rsid w:val="007F073D"/>
    <w:rsid w:val="008027A0"/>
    <w:rsid w:val="008056EE"/>
    <w:rsid w:val="008261FD"/>
    <w:rsid w:val="008452CA"/>
    <w:rsid w:val="008507D8"/>
    <w:rsid w:val="00855459"/>
    <w:rsid w:val="008A3BC0"/>
    <w:rsid w:val="008B6FEC"/>
    <w:rsid w:val="008F62C4"/>
    <w:rsid w:val="008F7A12"/>
    <w:rsid w:val="009218BA"/>
    <w:rsid w:val="00934284"/>
    <w:rsid w:val="009650B3"/>
    <w:rsid w:val="0098562E"/>
    <w:rsid w:val="009A3108"/>
    <w:rsid w:val="009C237F"/>
    <w:rsid w:val="009C30B0"/>
    <w:rsid w:val="009D1282"/>
    <w:rsid w:val="009F2BCE"/>
    <w:rsid w:val="00A323CD"/>
    <w:rsid w:val="00A562E6"/>
    <w:rsid w:val="00A668E0"/>
    <w:rsid w:val="00A7429F"/>
    <w:rsid w:val="00A83898"/>
    <w:rsid w:val="00AA71F6"/>
    <w:rsid w:val="00AC5D16"/>
    <w:rsid w:val="00B101B1"/>
    <w:rsid w:val="00B14B7D"/>
    <w:rsid w:val="00B22DBD"/>
    <w:rsid w:val="00B40E05"/>
    <w:rsid w:val="00B626F7"/>
    <w:rsid w:val="00B64A67"/>
    <w:rsid w:val="00B64DC4"/>
    <w:rsid w:val="00B9403B"/>
    <w:rsid w:val="00BA0806"/>
    <w:rsid w:val="00BA6E8F"/>
    <w:rsid w:val="00BC5BAC"/>
    <w:rsid w:val="00BE2DE3"/>
    <w:rsid w:val="00BE6489"/>
    <w:rsid w:val="00C03DB0"/>
    <w:rsid w:val="00C040AF"/>
    <w:rsid w:val="00C4242B"/>
    <w:rsid w:val="00C65D95"/>
    <w:rsid w:val="00C953FB"/>
    <w:rsid w:val="00CA66FC"/>
    <w:rsid w:val="00CD0C68"/>
    <w:rsid w:val="00CE23CC"/>
    <w:rsid w:val="00CE3018"/>
    <w:rsid w:val="00D36C2E"/>
    <w:rsid w:val="00D85448"/>
    <w:rsid w:val="00D85D81"/>
    <w:rsid w:val="00DA0C9A"/>
    <w:rsid w:val="00DA16F9"/>
    <w:rsid w:val="00DD766E"/>
    <w:rsid w:val="00DF78AD"/>
    <w:rsid w:val="00E059AC"/>
    <w:rsid w:val="00E142C1"/>
    <w:rsid w:val="00E21B4D"/>
    <w:rsid w:val="00E233AB"/>
    <w:rsid w:val="00E4456E"/>
    <w:rsid w:val="00E5097C"/>
    <w:rsid w:val="00E720CF"/>
    <w:rsid w:val="00E83D10"/>
    <w:rsid w:val="00EC6E16"/>
    <w:rsid w:val="00ED57C2"/>
    <w:rsid w:val="00EF7F8E"/>
    <w:rsid w:val="00F048A1"/>
    <w:rsid w:val="00F168DC"/>
    <w:rsid w:val="00F35AB9"/>
    <w:rsid w:val="00F42560"/>
    <w:rsid w:val="00F51A89"/>
    <w:rsid w:val="00F55BC7"/>
    <w:rsid w:val="00F62A2B"/>
    <w:rsid w:val="00F75602"/>
    <w:rsid w:val="00F7747F"/>
    <w:rsid w:val="00FA58D3"/>
    <w:rsid w:val="00FD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0E17-2808-4AC0-A894-051DD4AE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3BC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15</cp:revision>
  <cp:lastPrinted>2015-01-28T18:29:00Z</cp:lastPrinted>
  <dcterms:created xsi:type="dcterms:W3CDTF">2015-07-23T13:25:00Z</dcterms:created>
  <dcterms:modified xsi:type="dcterms:W3CDTF">2015-07-29T17:27:00Z</dcterms:modified>
</cp:coreProperties>
</file>