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B7D" w:rsidRPr="005E7074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strike/>
          <w:kern w:val="1"/>
          <w:sz w:val="32"/>
          <w:szCs w:val="32"/>
        </w:rPr>
      </w:pPr>
      <w:bookmarkStart w:id="0" w:name="_GoBack"/>
      <w:bookmarkEnd w:id="0"/>
    </w:p>
    <w:p w:rsidR="00B14B7D" w:rsidRPr="00B14B7D" w:rsidRDefault="007B29BE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  <w:r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Mc 6, 30-34</w:t>
      </w:r>
    </w:p>
    <w:p w:rsidR="00B14B7D" w:rsidRPr="00B14B7D" w:rsidRDefault="007B29BE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kern w:val="1"/>
          <w:sz w:val="32"/>
          <w:szCs w:val="32"/>
        </w:rPr>
      </w:pPr>
      <w:r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Il cuore del pastore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Il messaggio nel contesto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IMPORTANTE: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breve contestualizzazione e spiegazione del brano evangelico serve da preparazione remota per l'accompagnatore, prima dell'incontro. Si tratta di mettersi in preghiera personalmente, leggere il brano evangelico e poi approfondirlo con attenzione. Le considerazioni svolte sotto non sono da "ripetere" ai partecipanti, ma da tenere presente durante l'incontro.</w:t>
      </w:r>
    </w:p>
    <w:p w:rsid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</w:p>
    <w:p w:rsidR="00280395" w:rsidRDefault="007B29BE" w:rsidP="00F55BC7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Il testo ritagliato dalla liturgia per questa domenica presenta l’esordio del miracolo della moltiplicazione dei pani (</w:t>
      </w:r>
      <w:proofErr w:type="spellStart"/>
      <w:r>
        <w:rPr>
          <w:rFonts w:ascii="Times New Roman" w:eastAsia="Andale Sans UI" w:hAnsi="Times New Roman" w:cs="Times New Roman"/>
          <w:kern w:val="1"/>
          <w:sz w:val="24"/>
          <w:szCs w:val="24"/>
        </w:rPr>
        <w:t>vv</w:t>
      </w:r>
      <w:proofErr w:type="spellEnd"/>
      <w:r>
        <w:rPr>
          <w:rFonts w:ascii="Times New Roman" w:eastAsia="Andale Sans UI" w:hAnsi="Times New Roman" w:cs="Times New Roman"/>
          <w:kern w:val="1"/>
          <w:sz w:val="24"/>
          <w:szCs w:val="24"/>
        </w:rPr>
        <w:t>. 30-44). I discepoli ritornano dalla missione a cui li aveva inviati Gesù e raccontano, Gesù li invita a ritirarsi per un po’ di riposo, ma la folla li segue fin nel luogo deserto dove si erano recati e Gesù, vedendo queste persone, si commuove e inizia ad insegnare (</w:t>
      </w:r>
      <w:proofErr w:type="spellStart"/>
      <w:r>
        <w:rPr>
          <w:rFonts w:ascii="Times New Roman" w:eastAsia="Andale Sans UI" w:hAnsi="Times New Roman" w:cs="Times New Roman"/>
          <w:kern w:val="1"/>
          <w:sz w:val="24"/>
          <w:szCs w:val="24"/>
        </w:rPr>
        <w:t>vv</w:t>
      </w:r>
      <w:proofErr w:type="spellEnd"/>
      <w:r>
        <w:rPr>
          <w:rFonts w:ascii="Times New Roman" w:eastAsia="Andale Sans UI" w:hAnsi="Times New Roman" w:cs="Times New Roman"/>
          <w:kern w:val="1"/>
          <w:sz w:val="24"/>
          <w:szCs w:val="24"/>
        </w:rPr>
        <w:t>. 30-34). Al termine di questo insegnamento egli compirà il segno della moltiplicazione dei pani (</w:t>
      </w:r>
      <w:proofErr w:type="spellStart"/>
      <w:r>
        <w:rPr>
          <w:rFonts w:ascii="Times New Roman" w:eastAsia="Andale Sans UI" w:hAnsi="Times New Roman" w:cs="Times New Roman"/>
          <w:kern w:val="1"/>
          <w:sz w:val="24"/>
          <w:szCs w:val="24"/>
        </w:rPr>
        <w:t>vv</w:t>
      </w:r>
      <w:proofErr w:type="spellEnd"/>
      <w:r>
        <w:rPr>
          <w:rFonts w:ascii="Times New Roman" w:eastAsia="Andale Sans UI" w:hAnsi="Times New Roman" w:cs="Times New Roman"/>
          <w:kern w:val="1"/>
          <w:sz w:val="24"/>
          <w:szCs w:val="24"/>
        </w:rPr>
        <w:t>. 35-44).</w:t>
      </w:r>
    </w:p>
    <w:p w:rsidR="007B29BE" w:rsidRDefault="00F048A1" w:rsidP="00F55BC7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Dopo essere stati inviati e aver compiuto tutto ciò di cui erano stati incaricati, i discepoli, per la prima volta chiamati apostoli (=inviati) ritornano da Gesù e raccontano tutto quello che hanno fatto e insegnato. Questi due verbi, fare e insegnare, racchiudono l’intera missione dell’apostolo, che ha il compito di annunciare il Vangelo (insegnare) e di guarire i malati e scacciare i demoni (</w:t>
      </w:r>
      <w:proofErr w:type="spellStart"/>
      <w:r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>
        <w:rPr>
          <w:rFonts w:ascii="Times New Roman" w:eastAsia="Andale Sans UI" w:hAnsi="Times New Roman" w:cs="Times New Roman"/>
          <w:kern w:val="1"/>
          <w:sz w:val="24"/>
          <w:szCs w:val="24"/>
        </w:rPr>
        <w:t>. 3, 13-15; 6, 12-13). Gesù stesso aveva fatto così ed essi non fann</w:t>
      </w:r>
      <w:r w:rsidR="00002C19">
        <w:rPr>
          <w:rFonts w:ascii="Times New Roman" w:eastAsia="Andale Sans UI" w:hAnsi="Times New Roman" w:cs="Times New Roman"/>
          <w:kern w:val="1"/>
          <w:sz w:val="24"/>
          <w:szCs w:val="24"/>
        </w:rPr>
        <w:t>o altro che renderlo presente lì dove egli li invia (</w:t>
      </w:r>
      <w:proofErr w:type="spellStart"/>
      <w:r w:rsidR="00002C19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002C19">
        <w:rPr>
          <w:rFonts w:ascii="Times New Roman" w:eastAsia="Andale Sans UI" w:hAnsi="Times New Roman" w:cs="Times New Roman"/>
          <w:kern w:val="1"/>
          <w:sz w:val="24"/>
          <w:szCs w:val="24"/>
        </w:rPr>
        <w:t>. 1, 39).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Annuncio e azioni di misericordia, che manifestano la potenza del Vangelo e la sua vittoria contro il male, costituiscono la globalità </w:t>
      </w:r>
      <w:r w:rsidR="005F396D">
        <w:rPr>
          <w:rFonts w:ascii="Times New Roman" w:eastAsia="Andale Sans UI" w:hAnsi="Times New Roman" w:cs="Times New Roman"/>
          <w:kern w:val="1"/>
          <w:sz w:val="24"/>
          <w:szCs w:val="24"/>
        </w:rPr>
        <w:t>della testimonianza cristiana e rimandano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alla persona stessa di Gesù. </w:t>
      </w:r>
    </w:p>
    <w:p w:rsidR="005F396D" w:rsidRDefault="00F048A1" w:rsidP="00F55BC7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Certamente anche il discepolo è un uomo e vive</w:t>
      </w:r>
      <w:r w:rsidR="000F664E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momenti di stanchezza e fatica. Per questo motivo Gesù li invita a riposarsi un poco, in un luogo deserto, in disparte. L’espressione “in disparte” è molto importante, perché aggiunge un elemento al carattere solitario del luogo: l’intimità con Gesù. Essi quando sono stanchi, sono invitati a “stare con lui” (</w:t>
      </w:r>
      <w:proofErr w:type="spellStart"/>
      <w:r w:rsidR="005F396D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5F396D">
        <w:rPr>
          <w:rFonts w:ascii="Times New Roman" w:eastAsia="Andale Sans UI" w:hAnsi="Times New Roman" w:cs="Times New Roman"/>
          <w:kern w:val="1"/>
          <w:sz w:val="24"/>
          <w:szCs w:val="24"/>
        </w:rPr>
        <w:t>. 3, 14), aspetto che caratterizza l’identità stessa del discepolo inviato. Stare con Gesù significa affidarsi a lui, vivere una profonda familiarità e quotidianità con lui, assumendo le sue disposizioni interiori ad obbedire al progetto del Padre (1, 37-38) e i suoi stessi sentimenti verso le persone.  I discepoli impareranno così la sua compassione verso il popolo che lo cerca (v. 34).</w:t>
      </w:r>
    </w:p>
    <w:p w:rsidR="005F396D" w:rsidRDefault="005F396D" w:rsidP="00F55BC7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Sembra che il tentativo di Gesù che i discepoli stessero in disparte con lui sia fallito a causa della folla che lo ha preceduto lì dove aveva in mente di andare. Forse era un luogo di abituale riposo per Gesù e i suoi discepoli e la folla ormai lo aveva imparato. In ogni caso ora l’iniziativa è di Gesù e non più dei discepoli, egli vede, ha compassione e comincia ad insegnare loro. I discepoli rimangono “in disparte” con Gesù, riposandosi e vedendolo amare ed agire. Quello che le loro forze non possono realizzare, lo compie lui.</w:t>
      </w:r>
    </w:p>
    <w:p w:rsidR="005F396D" w:rsidRPr="007B29BE" w:rsidRDefault="0030742C" w:rsidP="00F55BC7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I verbi che hanno Gesù per soggetto sono da sottolineare: vedere, che indica lo sguardo vigile di Gesù e la sua attenzione rivolta alle persone; insegnare, che indica la sua propensione a indicare la strada come buon pastore. </w:t>
      </w:r>
      <w:r w:rsidR="005F396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>Al centro si trova il verbo più importante: avere compassione. Esso si richiama alla compassione di Dio per il suo popolo nell’AT</w:t>
      </w:r>
      <w:r w:rsidR="00002C19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(</w:t>
      </w:r>
      <w:proofErr w:type="spellStart"/>
      <w:r w:rsidR="00002C19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002C19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</w:t>
      </w:r>
      <w:r w:rsidR="008507D8">
        <w:rPr>
          <w:rFonts w:ascii="Times New Roman" w:eastAsia="Andale Sans UI" w:hAnsi="Times New Roman" w:cs="Times New Roman"/>
          <w:kern w:val="1"/>
          <w:sz w:val="24"/>
          <w:szCs w:val="24"/>
        </w:rPr>
        <w:t>Es 34, 6-7)</w:t>
      </w:r>
      <w:r w:rsidR="00ED57C2">
        <w:rPr>
          <w:rFonts w:ascii="Times New Roman" w:eastAsia="Andale Sans UI" w:hAnsi="Times New Roman" w:cs="Times New Roman"/>
          <w:kern w:val="1"/>
          <w:sz w:val="24"/>
          <w:szCs w:val="24"/>
        </w:rPr>
        <w:t>, un popolo che non ha guide e perciò si trova sbandato, come pecore senza pastore (</w:t>
      </w:r>
      <w:proofErr w:type="spellStart"/>
      <w:r w:rsidR="00ED57C2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ED57C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</w:t>
      </w:r>
      <w:proofErr w:type="spellStart"/>
      <w:r w:rsidR="00ED57C2">
        <w:rPr>
          <w:rFonts w:ascii="Times New Roman" w:eastAsia="Andale Sans UI" w:hAnsi="Times New Roman" w:cs="Times New Roman"/>
          <w:kern w:val="1"/>
          <w:sz w:val="24"/>
          <w:szCs w:val="24"/>
        </w:rPr>
        <w:t>Ez</w:t>
      </w:r>
      <w:proofErr w:type="spellEnd"/>
      <w:r w:rsidR="00ED57C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34, 5; </w:t>
      </w:r>
      <w:proofErr w:type="spellStart"/>
      <w:r w:rsidR="00ED57C2">
        <w:rPr>
          <w:rFonts w:ascii="Times New Roman" w:eastAsia="Andale Sans UI" w:hAnsi="Times New Roman" w:cs="Times New Roman"/>
          <w:kern w:val="1"/>
          <w:sz w:val="24"/>
          <w:szCs w:val="24"/>
        </w:rPr>
        <w:t>Zc</w:t>
      </w:r>
      <w:proofErr w:type="spellEnd"/>
      <w:r w:rsidR="00ED57C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13, 7). </w:t>
      </w:r>
      <w:r w:rsidR="007B6CC0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L’insegnamento di Gesù non ci viene riportato dall’evangelista Marco, quasi a sottolineare che Dio parla e guida il suo popolo attraverso la persona stessa di Gesù. </w:t>
      </w:r>
      <w:r w:rsidR="0028560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Prima ancora delle sue parole è la sua persona che conta. </w:t>
      </w:r>
    </w:p>
    <w:p w:rsidR="00F42560" w:rsidRDefault="00F4256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Come realizzare concretamente l'incontro?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Collocazione spaziale: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è bene curare particolarmente la collocazione spaziale dei partecipanti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lastRenderedPageBreak/>
        <w:t>all'incontro. È opportuno scegliere configurazioni geometriche che favoriscano la percezione dei partecipanti di trovarsi coinvolti allo stesso livello e senza distinzioni gerarchiche con gli accompagnatori (meglio un cerchio di sedie che un tavolo "da relatore" con le file di sedie davanti)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gramStart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durata</w:t>
      </w:r>
      <w:proofErr w:type="gramEnd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: 1h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(tutte le indicazioni temporali sono puramente indicative dei rapporti che dovrebbero stabilirsi tra le fasi dell'incontro, ma non sono da prendere alla lettera)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color w:val="222222"/>
          <w:kern w:val="1"/>
          <w:sz w:val="28"/>
          <w:szCs w:val="28"/>
        </w:rPr>
        <w:t>Ricordiamo la vita.</w:t>
      </w:r>
      <w:r w:rsidRPr="00B14B7D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 </w:t>
      </w:r>
      <w:r w:rsidR="00BE2DE3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(15 minuti). </w:t>
      </w:r>
      <w:r w:rsidR="00B101B1">
        <w:rPr>
          <w:rFonts w:ascii="Times New Roman" w:eastAsia="Andale Sans UI" w:hAnsi="Times New Roman" w:cs="Times New Roman"/>
          <w:kern w:val="1"/>
          <w:sz w:val="24"/>
          <w:szCs w:val="24"/>
        </w:rPr>
        <w:t>Avere compassione</w:t>
      </w:r>
      <w:r w:rsidR="008507D8">
        <w:rPr>
          <w:rFonts w:ascii="Times New Roman" w:eastAsia="Andale Sans UI" w:hAnsi="Times New Roman" w:cs="Times New Roman"/>
          <w:kern w:val="1"/>
          <w:sz w:val="24"/>
          <w:szCs w:val="24"/>
        </w:rPr>
        <w:t>, amare con misericordia. È un sentimento</w:t>
      </w:r>
      <w:r w:rsidR="002D43D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che provo?</w:t>
      </w:r>
    </w:p>
    <w:p w:rsidR="00934284" w:rsidRPr="00B14B7D" w:rsidRDefault="00934284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domanda ha l'obiettivo di coinvo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lgere i partecipanti al gruppo di preghiera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 a partire dalla loro vita. Deve essere posta in modo molto informale e quasi naturale, come se l'incontro non fosse ancora iniziato realmente. L'accompagnatore sa invece che con questa domanda i partecipanti iniziano a condividere le loro esperienze dentro al contesto interpretativo del racconto evangel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ico.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40E05">
      <w:pPr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Leggere con attenzione il brano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del Vangelo (almeno due volte) e soffermarsi su </w:t>
      </w:r>
      <w:r w:rsidR="00B40E0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una </w:t>
      </w:r>
      <w:r w:rsidR="000A20EA">
        <w:rPr>
          <w:rFonts w:ascii="Times New Roman" w:eastAsia="Andale Sans UI" w:hAnsi="Times New Roman" w:cs="Times New Roman"/>
          <w:kern w:val="1"/>
          <w:sz w:val="24"/>
          <w:szCs w:val="24"/>
        </w:rPr>
        <w:t>p</w:t>
      </w:r>
      <w:r w:rsidR="003B3FAA">
        <w:rPr>
          <w:rFonts w:ascii="Times New Roman" w:eastAsia="Andale Sans UI" w:hAnsi="Times New Roman" w:cs="Times New Roman"/>
          <w:kern w:val="1"/>
          <w:sz w:val="24"/>
          <w:szCs w:val="24"/>
        </w:rPr>
        <w:t>a</w:t>
      </w:r>
      <w:r w:rsidR="00E720CF">
        <w:rPr>
          <w:rFonts w:ascii="Times New Roman" w:eastAsia="Andale Sans UI" w:hAnsi="Times New Roman" w:cs="Times New Roman"/>
          <w:kern w:val="1"/>
          <w:sz w:val="24"/>
          <w:szCs w:val="24"/>
        </w:rPr>
        <w:t>rola ch</w:t>
      </w:r>
      <w:r w:rsidR="002D43D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e </w:t>
      </w:r>
      <w:proofErr w:type="gramStart"/>
      <w:r w:rsidR="002D43D1">
        <w:rPr>
          <w:rFonts w:ascii="Times New Roman" w:eastAsia="Andale Sans UI" w:hAnsi="Times New Roman" w:cs="Times New Roman"/>
          <w:kern w:val="1"/>
          <w:sz w:val="24"/>
          <w:szCs w:val="24"/>
        </w:rPr>
        <w:t>colpisce:  Mc</w:t>
      </w:r>
      <w:proofErr w:type="gramEnd"/>
      <w:r w:rsidR="002D43D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6, 30-34</w:t>
      </w:r>
      <w:r w:rsidR="00180A5A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>(10 minuti)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La lettura può essere condivisa, un versetto a testa, perchè il tesoro della parola sia concretamente partecipato da tutti, allo stesso livello. Poi si danno cinque minuti per scegliere una parola che colpisce l'attenzione e la curiosità di ciascuna persona e per condividerla, uno dopo l'altro.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        3.  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Iniziare un dialogo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un pò più approfondito a partire dalla lettura (30 min)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Partendo dalla condivisione della parola si può invitare qualcuno, che sembra un pò più estroverso e a suo agio nel gruppo, ad esplicitare il "perchè" ha scelto quella parola. A questo punto si aiutano anche gli altri, ponendo delle domande, a condividere le loro impressioni e valutazioni.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Alcune domande possono essere poste, senza pretendere di seguire un ordine logico preciso, ma seguendo le intuzioni condivise dai partecipanti.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Può essere utile partire da domande riguardanti luoghi, personaggi, verbi. Si tratta non solo di aiutarli a comprendere il testo, ma anche a condividere la loro vita, identificandosi nei personaggi.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Ecco uno schema possibile di domande: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F55BC7" w:rsidRPr="009218BA" w:rsidRDefault="00E059AC" w:rsidP="00062C05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</w:pPr>
      <w:r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Qual è</w:t>
      </w:r>
      <w:r w:rsidRPr="00F55BC7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</w:t>
      </w:r>
      <w:r w:rsidR="008A3BC0"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il tempo</w:t>
      </w:r>
      <w:r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in cui avvi</w:t>
      </w:r>
      <w:r w:rsidR="000E7060"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ene l’azione</w:t>
      </w:r>
      <w:r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?</w:t>
      </w:r>
      <w:r w:rsidR="00002C19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</w:t>
      </w:r>
      <w:r w:rsidR="00002C19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I discepoli sono tornati dalla loro missione. Mentre erano in missione Giovanni il Battista ha subito il martirio (6, 17-29). La missione sembra accompagnata dall’esempio del Battista, disponibile a dare la vita. </w:t>
      </w:r>
      <w:r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</w:t>
      </w:r>
      <w:r w:rsidR="009218BA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I discepoli raccontano a Gesù quello che hanno </w:t>
      </w:r>
      <w:r w:rsidR="009218BA" w:rsidRPr="009218BA">
        <w:rPr>
          <w:rFonts w:ascii="Times New Roman" w:eastAsia="Andale Sans UI" w:hAnsi="Times New Roman" w:cs="Times New Roman"/>
          <w:bCs/>
          <w:kern w:val="1"/>
          <w:sz w:val="24"/>
          <w:szCs w:val="24"/>
          <w:u w:val="single"/>
        </w:rPr>
        <w:t>fatto e insegnato</w:t>
      </w:r>
      <w:r w:rsidR="009218BA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.</w:t>
      </w:r>
      <w:r w:rsidR="009218BA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</w:t>
      </w:r>
      <w:r w:rsidR="009218BA" w:rsidRPr="009218BA"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>So vivere il mio impegno quotidiano con Gesù, mettendolo nelle sue mani?</w:t>
      </w:r>
    </w:p>
    <w:p w:rsidR="00F55BC7" w:rsidRDefault="00F168DC" w:rsidP="00F55BC7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F55BC7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Quale luogo? </w:t>
      </w:r>
      <w:r w:rsidR="00EF7F8E">
        <w:rPr>
          <w:rFonts w:ascii="Times New Roman" w:eastAsia="Andale Sans UI" w:hAnsi="Times New Roman" w:cs="Times New Roman"/>
          <w:kern w:val="1"/>
          <w:sz w:val="24"/>
          <w:szCs w:val="24"/>
        </w:rPr>
        <w:t>Gesù intende ritirarsi con i suoi</w:t>
      </w:r>
      <w:r w:rsidR="009D128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in un luogo deserto, </w:t>
      </w:r>
      <w:r w:rsidR="009D1282" w:rsidRPr="009D1282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in disparte</w:t>
      </w:r>
      <w:r w:rsidR="009D1282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.</w:t>
      </w:r>
      <w:r w:rsidR="009218BA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 w:rsidR="009218BA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Quando sono stanco, fisicamente o psicologicamente, rispondo a questo invito di Gesù?</w:t>
      </w:r>
    </w:p>
    <w:p w:rsidR="00280395" w:rsidRPr="009218BA" w:rsidRDefault="00B9403B" w:rsidP="0037163C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C</w:t>
      </w:r>
      <w:r w:rsidR="009218BA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osa accade? </w:t>
      </w:r>
      <w:r w:rsidR="009218BA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La folla li </w:t>
      </w:r>
      <w:r w:rsidR="009218BA" w:rsidRPr="009218BA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precede</w:t>
      </w:r>
      <w:r w:rsidR="009218BA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e il progetto del riposo sembra essere rimandato. Tuttavia è Gesù a prendere in mano la situazione. </w:t>
      </w:r>
      <w:r w:rsidR="009218BA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Quando non ho più molte risorse di fronte all’infinito moltiplicarsi dei bisogni nella missione a cui il Signore mi chiama, so affidarmi a lui?</w:t>
      </w:r>
    </w:p>
    <w:p w:rsidR="009218BA" w:rsidRPr="009218BA" w:rsidRDefault="009218BA" w:rsidP="0037163C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Cosa fa Gesù?</w:t>
      </w:r>
    </w:p>
    <w:p w:rsidR="009218BA" w:rsidRPr="009218BA" w:rsidRDefault="009218BA" w:rsidP="009218BA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Egli </w:t>
      </w:r>
      <w:r w:rsidRPr="009218BA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vede, ha compassione e insegna.</w:t>
      </w:r>
      <w:r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 xml:space="preserve"> </w:t>
      </w:r>
      <w:r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Entro nella compassione, nell’amore di Gesù per ogni persona, specialmente per quella più sofferente e affaticata.</w:t>
      </w:r>
    </w:p>
    <w:p w:rsidR="00280395" w:rsidRPr="00280395" w:rsidRDefault="00280395" w:rsidP="000E4D5B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</w:p>
    <w:p w:rsidR="003E461D" w:rsidRDefault="00280395" w:rsidP="00280395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  <w:r w:rsidRPr="003E461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 xml:space="preserve"> </w:t>
      </w:r>
    </w:p>
    <w:p w:rsidR="009218BA" w:rsidRPr="003E461D" w:rsidRDefault="009218BA" w:rsidP="00280395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</w:p>
    <w:p w:rsidR="002A3B48" w:rsidRPr="000E4D5B" w:rsidRDefault="00B14B7D" w:rsidP="000E4D5B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lastRenderedPageBreak/>
        <w:t>Condivisione della vita nella preghiera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(5/10 min).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L'ultimo passo, dopo la condivisione della vita, è invitare ad una breve preghiera, magari formulata inizialmente dall'accompagnatore. Qualche minuto di silenzio può autare a far risuonare la vita e la Parola condivise e raccogliere alcuni elementi che possono essere stimoli per una preghiera. Il partecipante che non intende pregare sentirà comunque che la propria condivisione è stata ascoltata e che la sua vita è stata messa davanti a Dio nella preghiera di altre persone. </w:t>
      </w:r>
    </w:p>
    <w:sectPr w:rsidR="002A3B48" w:rsidRPr="000E4D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  <w:sz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i/>
        <w:iCs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0000005"/>
    <w:multiLevelType w:val="multi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 w15:restartNumberingAfterBreak="0">
    <w:nsid w:val="0171077A"/>
    <w:multiLevelType w:val="hybridMultilevel"/>
    <w:tmpl w:val="1554A0A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DC6CAE"/>
    <w:multiLevelType w:val="hybridMultilevel"/>
    <w:tmpl w:val="33746BAC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7366C8"/>
    <w:multiLevelType w:val="hybridMultilevel"/>
    <w:tmpl w:val="49A0F69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527D7B"/>
    <w:multiLevelType w:val="hybridMultilevel"/>
    <w:tmpl w:val="A5949C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99554C"/>
    <w:multiLevelType w:val="hybridMultilevel"/>
    <w:tmpl w:val="0D8ADC12"/>
    <w:lvl w:ilvl="0" w:tplc="908A67A2">
      <w:numFmt w:val="bullet"/>
      <w:lvlText w:val="-"/>
      <w:lvlJc w:val="left"/>
      <w:pPr>
        <w:ind w:left="1080" w:hanging="360"/>
      </w:pPr>
      <w:rPr>
        <w:rFonts w:ascii="Times New Roman" w:eastAsia="Andale Sans U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D764A3E"/>
    <w:multiLevelType w:val="hybridMultilevel"/>
    <w:tmpl w:val="CEECF050"/>
    <w:lvl w:ilvl="0" w:tplc="80244588">
      <w:numFmt w:val="bullet"/>
      <w:lvlText w:val="-"/>
      <w:lvlJc w:val="left"/>
      <w:pPr>
        <w:ind w:left="1080" w:hanging="360"/>
      </w:pPr>
      <w:rPr>
        <w:rFonts w:ascii="Times New Roman" w:eastAsia="Andale Sans U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5"/>
  </w:num>
  <w:num w:numId="9">
    <w:abstractNumId w:val="8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67"/>
    <w:rsid w:val="00002C19"/>
    <w:rsid w:val="000A0C68"/>
    <w:rsid w:val="000A20EA"/>
    <w:rsid w:val="000E4D5B"/>
    <w:rsid w:val="000E7060"/>
    <w:rsid w:val="000F664E"/>
    <w:rsid w:val="001013D4"/>
    <w:rsid w:val="001141E7"/>
    <w:rsid w:val="00180A5A"/>
    <w:rsid w:val="00183721"/>
    <w:rsid w:val="001A0BAF"/>
    <w:rsid w:val="001B4E20"/>
    <w:rsid w:val="001F36D6"/>
    <w:rsid w:val="00247662"/>
    <w:rsid w:val="00256DB2"/>
    <w:rsid w:val="00271836"/>
    <w:rsid w:val="00280395"/>
    <w:rsid w:val="00285604"/>
    <w:rsid w:val="002A38DD"/>
    <w:rsid w:val="002A3B48"/>
    <w:rsid w:val="002A41B5"/>
    <w:rsid w:val="002B4951"/>
    <w:rsid w:val="002C7584"/>
    <w:rsid w:val="002C7C57"/>
    <w:rsid w:val="002D43D1"/>
    <w:rsid w:val="002E7231"/>
    <w:rsid w:val="0030742C"/>
    <w:rsid w:val="00322016"/>
    <w:rsid w:val="00344054"/>
    <w:rsid w:val="003462C7"/>
    <w:rsid w:val="0037163C"/>
    <w:rsid w:val="0039742F"/>
    <w:rsid w:val="003B3FAA"/>
    <w:rsid w:val="003B6B10"/>
    <w:rsid w:val="003C4019"/>
    <w:rsid w:val="003E23F4"/>
    <w:rsid w:val="003E2634"/>
    <w:rsid w:val="003E461D"/>
    <w:rsid w:val="003E7F56"/>
    <w:rsid w:val="003F4519"/>
    <w:rsid w:val="00453676"/>
    <w:rsid w:val="004827B2"/>
    <w:rsid w:val="004C2D7B"/>
    <w:rsid w:val="004E52A7"/>
    <w:rsid w:val="00567FC7"/>
    <w:rsid w:val="00570731"/>
    <w:rsid w:val="005A01FB"/>
    <w:rsid w:val="005E6016"/>
    <w:rsid w:val="005E7074"/>
    <w:rsid w:val="005F396D"/>
    <w:rsid w:val="00604746"/>
    <w:rsid w:val="006441CC"/>
    <w:rsid w:val="006756FB"/>
    <w:rsid w:val="006D4390"/>
    <w:rsid w:val="00700A1E"/>
    <w:rsid w:val="00707D36"/>
    <w:rsid w:val="00716F8D"/>
    <w:rsid w:val="00720EB9"/>
    <w:rsid w:val="00721C67"/>
    <w:rsid w:val="007845C5"/>
    <w:rsid w:val="007B29BE"/>
    <w:rsid w:val="007B6CC0"/>
    <w:rsid w:val="007C5282"/>
    <w:rsid w:val="007E1AC3"/>
    <w:rsid w:val="008027A0"/>
    <w:rsid w:val="008056EE"/>
    <w:rsid w:val="008261FD"/>
    <w:rsid w:val="008452CA"/>
    <w:rsid w:val="008507D8"/>
    <w:rsid w:val="008A3BC0"/>
    <w:rsid w:val="008F62C4"/>
    <w:rsid w:val="008F7A12"/>
    <w:rsid w:val="009218BA"/>
    <w:rsid w:val="00934284"/>
    <w:rsid w:val="009650B3"/>
    <w:rsid w:val="0098562E"/>
    <w:rsid w:val="009A3108"/>
    <w:rsid w:val="009C237F"/>
    <w:rsid w:val="009C30B0"/>
    <w:rsid w:val="009D1282"/>
    <w:rsid w:val="009F2BCE"/>
    <w:rsid w:val="00A323CD"/>
    <w:rsid w:val="00A562E6"/>
    <w:rsid w:val="00A668E0"/>
    <w:rsid w:val="00A83898"/>
    <w:rsid w:val="00AA71F6"/>
    <w:rsid w:val="00AC5D16"/>
    <w:rsid w:val="00B101B1"/>
    <w:rsid w:val="00B14B7D"/>
    <w:rsid w:val="00B22DBD"/>
    <w:rsid w:val="00B40E05"/>
    <w:rsid w:val="00B626F7"/>
    <w:rsid w:val="00B64A67"/>
    <w:rsid w:val="00B64DC4"/>
    <w:rsid w:val="00B9403B"/>
    <w:rsid w:val="00BA0806"/>
    <w:rsid w:val="00BA6E8F"/>
    <w:rsid w:val="00BC5BAC"/>
    <w:rsid w:val="00BE2DE3"/>
    <w:rsid w:val="00BE6489"/>
    <w:rsid w:val="00C040AF"/>
    <w:rsid w:val="00C4242B"/>
    <w:rsid w:val="00C65D95"/>
    <w:rsid w:val="00C953FB"/>
    <w:rsid w:val="00CA66FC"/>
    <w:rsid w:val="00CD0C68"/>
    <w:rsid w:val="00CE23CC"/>
    <w:rsid w:val="00CE3018"/>
    <w:rsid w:val="00D85448"/>
    <w:rsid w:val="00D85D81"/>
    <w:rsid w:val="00DA0C9A"/>
    <w:rsid w:val="00DA16F9"/>
    <w:rsid w:val="00DD766E"/>
    <w:rsid w:val="00DF78AD"/>
    <w:rsid w:val="00E059AC"/>
    <w:rsid w:val="00E142C1"/>
    <w:rsid w:val="00E21B4D"/>
    <w:rsid w:val="00E233AB"/>
    <w:rsid w:val="00E4456E"/>
    <w:rsid w:val="00E5097C"/>
    <w:rsid w:val="00E720CF"/>
    <w:rsid w:val="00E83D10"/>
    <w:rsid w:val="00EC6E16"/>
    <w:rsid w:val="00ED57C2"/>
    <w:rsid w:val="00EF7F8E"/>
    <w:rsid w:val="00F048A1"/>
    <w:rsid w:val="00F168DC"/>
    <w:rsid w:val="00F35AB9"/>
    <w:rsid w:val="00F42560"/>
    <w:rsid w:val="00F51A89"/>
    <w:rsid w:val="00F55BC7"/>
    <w:rsid w:val="00F75602"/>
    <w:rsid w:val="00FA58D3"/>
    <w:rsid w:val="00FD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B80E17-2808-4AC0-A894-051DD4AED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A3BC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70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70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1121</Words>
  <Characters>6394</Characters>
  <Application>Microsoft Office Word</Application>
  <DocSecurity>0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Arcangeli</dc:creator>
  <cp:keywords/>
  <dc:description/>
  <cp:lastModifiedBy>Davide Arcangeli</cp:lastModifiedBy>
  <cp:revision>15</cp:revision>
  <cp:lastPrinted>2015-01-28T18:29:00Z</cp:lastPrinted>
  <dcterms:created xsi:type="dcterms:W3CDTF">2015-07-16T07:29:00Z</dcterms:created>
  <dcterms:modified xsi:type="dcterms:W3CDTF">2015-07-16T08:27:00Z</dcterms:modified>
</cp:coreProperties>
</file>