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5E7074" w:rsidRDefault="00B14B7D" w:rsidP="00B14B7D">
      <w:pPr>
        <w:widowControl w:val="0"/>
        <w:suppressAutoHyphens/>
        <w:spacing w:after="0" w:line="240" w:lineRule="auto"/>
        <w:jc w:val="both"/>
        <w:rPr>
          <w:rFonts w:ascii="Times New Roman" w:eastAsia="Andale Sans UI" w:hAnsi="Times New Roman" w:cs="Times New Roman"/>
          <w:b/>
          <w:bCs/>
          <w:strike/>
          <w:kern w:val="1"/>
          <w:sz w:val="32"/>
          <w:szCs w:val="32"/>
        </w:rPr>
      </w:pPr>
    </w:p>
    <w:p w:rsidR="00B14B7D" w:rsidRPr="00B14B7D" w:rsidRDefault="00180A5A" w:rsidP="00B14B7D">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Mc 4, 35-41</w:t>
      </w:r>
    </w:p>
    <w:p w:rsidR="00B14B7D" w:rsidRPr="00B14B7D" w:rsidRDefault="006E0CB8" w:rsidP="00B14B7D">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La tempesta sedata</w:t>
      </w:r>
      <w:bookmarkStart w:id="0" w:name="_GoBack"/>
      <w:bookmarkEnd w:id="0"/>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rPr>
      </w:pPr>
      <w:r w:rsidRPr="00B14B7D">
        <w:rPr>
          <w:rFonts w:ascii="Times New Roman" w:eastAsia="Andale Sans UI" w:hAnsi="Times New Roman" w:cs="Times New Roman"/>
          <w:b/>
          <w:bCs/>
          <w:kern w:val="1"/>
          <w:sz w:val="32"/>
          <w:szCs w:val="32"/>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r w:rsidRPr="00B14B7D">
        <w:rPr>
          <w:rFonts w:ascii="Times New Roman" w:eastAsia="Andale Sans UI" w:hAnsi="Times New Roman" w:cs="Times New Roman"/>
          <w:b/>
          <w:bCs/>
          <w:kern w:val="1"/>
          <w:sz w:val="24"/>
          <w:szCs w:val="24"/>
        </w:rPr>
        <w:t xml:space="preserve">IMPORTANTE: </w:t>
      </w:r>
      <w:r w:rsidRPr="00B14B7D">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5700FA" w:rsidRDefault="005700FA">
      <w:pPr>
        <w:widowControl w:val="0"/>
        <w:suppressAutoHyphens/>
        <w:spacing w:after="0" w:line="240" w:lineRule="auto"/>
        <w:jc w:val="both"/>
        <w:rPr>
          <w:rFonts w:ascii="Times New Roman" w:eastAsia="Andale Sans UI" w:hAnsi="Times New Roman" w:cs="Times New Roman"/>
          <w:b/>
          <w:bCs/>
          <w:kern w:val="1"/>
          <w:sz w:val="24"/>
          <w:szCs w:val="24"/>
        </w:rPr>
      </w:pPr>
    </w:p>
    <w:p w:rsidR="00B14B7D" w:rsidRDefault="00B14B7D" w:rsidP="00B14B7D">
      <w:pPr>
        <w:widowControl w:val="0"/>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Al termine della sezione delle parabole nel vangelo di Marco si trova l'episodio della tempesta sedata. Gesù manifesta la volontà di passare dall'altra parte del lago, in terra straniera, e in tal modo introduce la prima di queste traversate del mare (ve ne sono altre due) in cui si mostra l'incredulità dei discepoli nei confronti di Gesù (cf. 6, 45-52; 8, 14-21). I discepoli lo prendono su quella barca che gli era servita da pulpito (cf. 4, 1-2) e assieme a loro ci sono anche altre barche. All'improvviso si scatena una tempesta nel mare con grandi onde che riempiono la barca, mentre Gesù dorme su un cuscino a poppa (v. 38). Come nei Salmi gli sventurati sorpresi da una tempesta invocano il Signore perchè li salvi da questo scatenamento di forze violente e mortali (cf. Sal 44, 24-25), chiedendo a Dio di svegliarsi, così i discepoli chiamano Gesù: "Maestro, non t'importa che moriamo?" (v. 38).  Egli si sveglia (cf. </w:t>
      </w:r>
      <w:r>
        <w:rPr>
          <w:rFonts w:ascii="Times New Roman" w:eastAsia="Andale Sans UI" w:hAnsi="Times New Roman" w:cs="Times New Roman"/>
          <w:bCs/>
          <w:i/>
          <w:kern w:val="1"/>
          <w:sz w:val="24"/>
          <w:szCs w:val="24"/>
        </w:rPr>
        <w:t>diegeiro</w:t>
      </w:r>
      <w:r>
        <w:rPr>
          <w:rFonts w:ascii="Times New Roman" w:eastAsia="Andale Sans UI" w:hAnsi="Times New Roman" w:cs="Times New Roman"/>
          <w:bCs/>
          <w:kern w:val="1"/>
          <w:sz w:val="24"/>
          <w:szCs w:val="24"/>
        </w:rPr>
        <w:t xml:space="preserve">): Marco utilizza qui il verbo della resurrezione, che indica la presenza potente di Gesù risorto contro le forze della morte, e nello stesso tempo allude al carattere misterioso di tale presenza. La parola di Gesù, un ordine rivolto al mare, simbolo del caos e della morte, rimette ordine al caos e pone un limite alla forza del mare, esattamente come Dio quando salva i suoi (Sal 107, 28-30; 65, 8) o quando crea il mondo (Sal 104, 9). Gesù riprende i suoi discepoli, perchè la loro paura -descritta con un termine che implica anche meschinità di cuore (cf. </w:t>
      </w:r>
      <w:r>
        <w:rPr>
          <w:rFonts w:ascii="Times New Roman" w:eastAsia="Andale Sans UI" w:hAnsi="Times New Roman" w:cs="Times New Roman"/>
          <w:bCs/>
          <w:i/>
          <w:kern w:val="1"/>
          <w:sz w:val="24"/>
          <w:szCs w:val="24"/>
        </w:rPr>
        <w:t>deiloi</w:t>
      </w:r>
      <w:r>
        <w:rPr>
          <w:rFonts w:ascii="Times New Roman" w:eastAsia="Andale Sans UI" w:hAnsi="Times New Roman" w:cs="Times New Roman"/>
          <w:bCs/>
          <w:kern w:val="1"/>
          <w:sz w:val="24"/>
          <w:szCs w:val="24"/>
        </w:rPr>
        <w:t>) e viene utilizzato per indicare coloro che si contrappongono per paura al discegno di Dio (cf. Sap 9, 14-15) - è da interpretare come una mancanza di fede nei confronti di Gesù. Essa infatti si sono riferiti a Gesù solo come ad una "maestro". A differenza del paralitico e dei suoi accompagnatori (cf. Mc 2, 5) o della donna che aveva perdite di sangue (cf. Mc 5, 34) che aderiscono subito a Gesù in modo entusiastico e incondizionato, i discepoli non comprendono Gesù e hanno bisogno di camminare con lui per entrare gradualmente nel mistero della sua persona. "Chi è mai costui, al quale il vento e il mare obbediscono?". Questa domanda, che risuona continuamente nella prima parte del Vangelo (cf. 1, 27; 2, 7; 6, 2-3; 6, 14-15), contraddistingue il cammino dei discepoli che arriveranno a comprendere Gesù sono parzialmente con la dichiarazione messianica di Pietro (8, 27-30), ma ancor più con l'annuncio della resurrezione di Gesù (cf. 16, 6-7). Il lettore è dunque invitato a credere che Gesù non è assente dalla storia degli uomini, ma è presente in essa con la forza della sua resurrezione.</w:t>
      </w:r>
    </w:p>
    <w:p w:rsidR="00934284" w:rsidRDefault="00934284" w:rsidP="00B14B7D">
      <w:pPr>
        <w:widowControl w:val="0"/>
        <w:suppressAutoHyphens/>
        <w:spacing w:after="0" w:line="240" w:lineRule="auto"/>
        <w:jc w:val="both"/>
        <w:rPr>
          <w:rFonts w:ascii="Times New Roman" w:eastAsia="Andale Sans UI" w:hAnsi="Times New Roman" w:cs="Times New Roman"/>
          <w:kern w:val="1"/>
          <w:sz w:val="32"/>
          <w:szCs w:val="32"/>
        </w:rPr>
      </w:pPr>
    </w:p>
    <w:p w:rsidR="00934284" w:rsidRDefault="00934284" w:rsidP="00B14B7D">
      <w:pPr>
        <w:widowControl w:val="0"/>
        <w:suppressAutoHyphens/>
        <w:spacing w:after="0" w:line="240" w:lineRule="auto"/>
        <w:jc w:val="both"/>
        <w:rPr>
          <w:rFonts w:ascii="Times New Roman" w:eastAsia="Andale Sans UI" w:hAnsi="Times New Roman" w:cs="Times New Roman"/>
          <w:b/>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32"/>
          <w:szCs w:val="32"/>
        </w:rPr>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24"/>
          <w:szCs w:val="24"/>
        </w:rPr>
        <w:t xml:space="preserve">Collocazione spaziale: </w:t>
      </w:r>
      <w:r w:rsidRPr="00B14B7D">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B14B7D">
        <w:rPr>
          <w:rFonts w:ascii="Times New Roman" w:eastAsia="Andale Sans UI" w:hAnsi="Times New Roman" w:cs="Times New Roman"/>
          <w:b/>
          <w:kern w:val="1"/>
          <w:sz w:val="24"/>
          <w:szCs w:val="24"/>
        </w:rPr>
        <w:t>durata</w:t>
      </w:r>
      <w:proofErr w:type="gramEnd"/>
      <w:r w:rsidRPr="00B14B7D">
        <w:rPr>
          <w:rFonts w:ascii="Times New Roman" w:eastAsia="Andale Sans UI" w:hAnsi="Times New Roman" w:cs="Times New Roman"/>
          <w:b/>
          <w:kern w:val="1"/>
          <w:sz w:val="24"/>
          <w:szCs w:val="24"/>
        </w:rPr>
        <w:t xml:space="preserve">: 1h </w:t>
      </w:r>
      <w:r w:rsidRPr="00B14B7D">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color w:val="222222"/>
          <w:kern w:val="1"/>
          <w:sz w:val="28"/>
          <w:szCs w:val="28"/>
        </w:rPr>
        <w:t>Ricordiamo la vita.</w:t>
      </w:r>
      <w:r w:rsidRPr="00B14B7D">
        <w:rPr>
          <w:rFonts w:ascii="Times New Roman" w:eastAsia="Andale Sans UI" w:hAnsi="Times New Roman" w:cs="Times New Roman"/>
          <w:color w:val="222222"/>
          <w:kern w:val="1"/>
          <w:sz w:val="24"/>
          <w:szCs w:val="36"/>
        </w:rPr>
        <w:t xml:space="preserve">  </w:t>
      </w:r>
      <w:r w:rsidR="00BE2DE3">
        <w:rPr>
          <w:rFonts w:ascii="Times New Roman" w:eastAsia="Andale Sans UI" w:hAnsi="Times New Roman" w:cs="Times New Roman"/>
          <w:color w:val="222222"/>
          <w:kern w:val="1"/>
          <w:sz w:val="24"/>
          <w:szCs w:val="36"/>
        </w:rPr>
        <w:t xml:space="preserve"> </w:t>
      </w:r>
      <w:r w:rsidRPr="00B14B7D">
        <w:rPr>
          <w:rFonts w:ascii="Times New Roman" w:eastAsia="Andale Sans UI" w:hAnsi="Times New Roman" w:cs="Times New Roman"/>
          <w:kern w:val="1"/>
          <w:sz w:val="24"/>
          <w:szCs w:val="24"/>
        </w:rPr>
        <w:t>(15 minuti)</w:t>
      </w:r>
    </w:p>
    <w:p w:rsidR="00B14B7D" w:rsidRDefault="00934284"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Sperimento la paura, come un sentimento che blocca il mio dono agli altri? Quali paure in questo tempo?</w:t>
      </w:r>
    </w:p>
    <w:p w:rsidR="00934284" w:rsidRPr="00B14B7D" w:rsidRDefault="00934284"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Questa domanda ha l'obiettivo di coinvo</w:t>
      </w:r>
      <w:r w:rsidR="000A20EA">
        <w:rPr>
          <w:rFonts w:ascii="Times New Roman" w:eastAsia="Andale Sans UI" w:hAnsi="Times New Roman" w:cs="Times New Roman"/>
          <w:i/>
          <w:iCs/>
          <w:kern w:val="1"/>
          <w:sz w:val="24"/>
          <w:szCs w:val="24"/>
        </w:rPr>
        <w:t>lgere i partecipanti al gruppo di preghiera</w:t>
      </w:r>
      <w:r w:rsidRPr="00B14B7D">
        <w:rPr>
          <w:rFonts w:ascii="Times New Roman" w:eastAsia="Andale Sans UI" w:hAnsi="Times New Roman" w:cs="Times New Roman"/>
          <w:i/>
          <w:iCs/>
          <w:kern w:val="1"/>
          <w:sz w:val="24"/>
          <w:szCs w:val="24"/>
        </w:rPr>
        <w:t xml:space="preserve">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w:t>
      </w:r>
      <w:r w:rsidR="000A20EA">
        <w:rPr>
          <w:rFonts w:ascii="Times New Roman" w:eastAsia="Andale Sans UI" w:hAnsi="Times New Roman" w:cs="Times New Roman"/>
          <w:i/>
          <w:iCs/>
          <w:kern w:val="1"/>
          <w:sz w:val="24"/>
          <w:szCs w:val="24"/>
        </w:rPr>
        <w:t xml:space="preserve">ico.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Leggere con attenzione il brano</w:t>
      </w:r>
      <w:r w:rsidRPr="00B14B7D">
        <w:rPr>
          <w:rFonts w:ascii="Times New Roman" w:eastAsia="Andale Sans UI" w:hAnsi="Times New Roman" w:cs="Times New Roman"/>
          <w:kern w:val="1"/>
          <w:sz w:val="24"/>
          <w:szCs w:val="24"/>
        </w:rPr>
        <w:t xml:space="preserve"> del Vangelo (almeno due volte) e soffermarsi su </w:t>
      </w:r>
      <w:r w:rsidR="00B40E05">
        <w:rPr>
          <w:rFonts w:ascii="Times New Roman" w:eastAsia="Andale Sans UI" w:hAnsi="Times New Roman" w:cs="Times New Roman"/>
          <w:kern w:val="1"/>
          <w:sz w:val="24"/>
          <w:szCs w:val="24"/>
        </w:rPr>
        <w:t xml:space="preserve">una </w:t>
      </w:r>
      <w:r w:rsidR="000A20EA">
        <w:rPr>
          <w:rFonts w:ascii="Times New Roman" w:eastAsia="Andale Sans UI" w:hAnsi="Times New Roman" w:cs="Times New Roman"/>
          <w:kern w:val="1"/>
          <w:sz w:val="24"/>
          <w:szCs w:val="24"/>
        </w:rPr>
        <w:t>p</w:t>
      </w:r>
      <w:r w:rsidR="003B3FAA">
        <w:rPr>
          <w:rFonts w:ascii="Times New Roman" w:eastAsia="Andale Sans UI" w:hAnsi="Times New Roman" w:cs="Times New Roman"/>
          <w:kern w:val="1"/>
          <w:sz w:val="24"/>
          <w:szCs w:val="24"/>
        </w:rPr>
        <w:t>a</w:t>
      </w:r>
      <w:r w:rsidR="00E720CF">
        <w:rPr>
          <w:rFonts w:ascii="Times New Roman" w:eastAsia="Andale Sans UI" w:hAnsi="Times New Roman" w:cs="Times New Roman"/>
          <w:kern w:val="1"/>
          <w:sz w:val="24"/>
          <w:szCs w:val="24"/>
        </w:rPr>
        <w:t>rola ch</w:t>
      </w:r>
      <w:r w:rsidR="00180A5A">
        <w:rPr>
          <w:rFonts w:ascii="Times New Roman" w:eastAsia="Andale Sans UI" w:hAnsi="Times New Roman" w:cs="Times New Roman"/>
          <w:kern w:val="1"/>
          <w:sz w:val="24"/>
          <w:szCs w:val="24"/>
        </w:rPr>
        <w:t xml:space="preserve">e </w:t>
      </w:r>
      <w:proofErr w:type="gramStart"/>
      <w:r w:rsidR="00180A5A">
        <w:rPr>
          <w:rFonts w:ascii="Times New Roman" w:eastAsia="Andale Sans UI" w:hAnsi="Times New Roman" w:cs="Times New Roman"/>
          <w:kern w:val="1"/>
          <w:sz w:val="24"/>
          <w:szCs w:val="24"/>
        </w:rPr>
        <w:t>colpisce:  Mc</w:t>
      </w:r>
      <w:proofErr w:type="gramEnd"/>
      <w:r w:rsidR="00180A5A">
        <w:rPr>
          <w:rFonts w:ascii="Times New Roman" w:eastAsia="Andale Sans UI" w:hAnsi="Times New Roman" w:cs="Times New Roman"/>
          <w:kern w:val="1"/>
          <w:sz w:val="24"/>
          <w:szCs w:val="24"/>
        </w:rPr>
        <w:t xml:space="preserve"> 4, 35-41</w:t>
      </w:r>
      <w:r w:rsidRPr="00B14B7D">
        <w:rPr>
          <w:rFonts w:ascii="Times New Roman" w:eastAsia="Andale Sans UI" w:hAnsi="Times New Roman" w:cs="Times New Roman"/>
          <w:kern w:val="1"/>
          <w:sz w:val="24"/>
          <w:szCs w:val="24"/>
        </w:rPr>
        <w:t xml:space="preserve"> (10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kern w:val="1"/>
          <w:sz w:val="24"/>
          <w:szCs w:val="24"/>
        </w:rPr>
        <w:t xml:space="preserve">         3.  </w:t>
      </w:r>
      <w:r w:rsidRPr="00B14B7D">
        <w:rPr>
          <w:rFonts w:ascii="Times New Roman" w:eastAsia="Andale Sans UI" w:hAnsi="Times New Roman" w:cs="Times New Roman"/>
          <w:b/>
          <w:bCs/>
          <w:kern w:val="1"/>
          <w:sz w:val="28"/>
          <w:szCs w:val="28"/>
        </w:rPr>
        <w:t>Iniziare un dialogo</w:t>
      </w:r>
      <w:r w:rsidRPr="00B14B7D">
        <w:rPr>
          <w:rFonts w:ascii="Times New Roman" w:eastAsia="Andale Sans UI" w:hAnsi="Times New Roman" w:cs="Times New Roman"/>
          <w:kern w:val="1"/>
          <w:sz w:val="24"/>
          <w:szCs w:val="24"/>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0E7060" w:rsidRDefault="00E059AC" w:rsidP="00B14B7D">
      <w:pPr>
        <w:widowControl w:val="0"/>
        <w:numPr>
          <w:ilvl w:val="0"/>
          <w:numId w:val="4"/>
        </w:numPr>
        <w:suppressAutoHyphens/>
        <w:spacing w:after="0" w:line="240" w:lineRule="auto"/>
        <w:jc w:val="both"/>
        <w:rPr>
          <w:rFonts w:ascii="Times New Roman" w:eastAsia="Andale Sans UI" w:hAnsi="Times New Roman" w:cs="Times New Roman"/>
          <w:bCs/>
          <w:i/>
          <w:kern w:val="1"/>
          <w:sz w:val="24"/>
          <w:szCs w:val="24"/>
        </w:rPr>
      </w:pPr>
      <w:r>
        <w:rPr>
          <w:rFonts w:ascii="Times New Roman" w:eastAsia="Andale Sans UI" w:hAnsi="Times New Roman" w:cs="Times New Roman"/>
          <w:b/>
          <w:bCs/>
          <w:kern w:val="1"/>
          <w:sz w:val="24"/>
          <w:szCs w:val="24"/>
        </w:rPr>
        <w:t>Qual è</w:t>
      </w:r>
      <w:r>
        <w:rPr>
          <w:rFonts w:ascii="Times New Roman" w:eastAsia="Andale Sans UI" w:hAnsi="Times New Roman" w:cs="Times New Roman"/>
          <w:bCs/>
          <w:kern w:val="1"/>
          <w:sz w:val="24"/>
          <w:szCs w:val="24"/>
        </w:rPr>
        <w:t xml:space="preserve"> </w:t>
      </w:r>
      <w:r w:rsidR="008A3BC0">
        <w:rPr>
          <w:rFonts w:ascii="Times New Roman" w:eastAsia="Andale Sans UI" w:hAnsi="Times New Roman" w:cs="Times New Roman"/>
          <w:b/>
          <w:bCs/>
          <w:kern w:val="1"/>
          <w:sz w:val="24"/>
          <w:szCs w:val="24"/>
        </w:rPr>
        <w:t>il tempo</w:t>
      </w:r>
      <w:r w:rsidRPr="00E059AC">
        <w:rPr>
          <w:rFonts w:ascii="Times New Roman" w:eastAsia="Andale Sans UI" w:hAnsi="Times New Roman" w:cs="Times New Roman"/>
          <w:b/>
          <w:bCs/>
          <w:kern w:val="1"/>
          <w:sz w:val="24"/>
          <w:szCs w:val="24"/>
        </w:rPr>
        <w:t xml:space="preserve"> in cui avvi</w:t>
      </w:r>
      <w:r w:rsidR="000E7060">
        <w:rPr>
          <w:rFonts w:ascii="Times New Roman" w:eastAsia="Andale Sans UI" w:hAnsi="Times New Roman" w:cs="Times New Roman"/>
          <w:b/>
          <w:bCs/>
          <w:kern w:val="1"/>
          <w:sz w:val="24"/>
          <w:szCs w:val="24"/>
        </w:rPr>
        <w:t>ene l’azione</w:t>
      </w:r>
      <w:r w:rsidRPr="00E059AC">
        <w:rPr>
          <w:rFonts w:ascii="Times New Roman" w:eastAsia="Andale Sans UI" w:hAnsi="Times New Roman" w:cs="Times New Roman"/>
          <w:b/>
          <w:bCs/>
          <w:kern w:val="1"/>
          <w:sz w:val="24"/>
          <w:szCs w:val="24"/>
        </w:rPr>
        <w:t xml:space="preserve">? </w:t>
      </w:r>
      <w:r>
        <w:rPr>
          <w:rFonts w:ascii="Times New Roman" w:eastAsia="Andale Sans UI" w:hAnsi="Times New Roman" w:cs="Times New Roman"/>
          <w:bCs/>
          <w:kern w:val="1"/>
          <w:sz w:val="24"/>
          <w:szCs w:val="24"/>
        </w:rPr>
        <w:t>Di sera, alla fine della giornata in cui Gesù ha narrato le sue parabole. Il mistero significato dalle parabole viene sperimentato dai discepoli stando con Gesù. La sera e la notte è anche il tempo della presenza tenebrosa, del male e della morte.</w:t>
      </w:r>
      <w:r>
        <w:rPr>
          <w:rFonts w:ascii="Times New Roman" w:eastAsia="Andale Sans UI" w:hAnsi="Times New Roman" w:cs="Times New Roman"/>
          <w:bCs/>
          <w:i/>
          <w:kern w:val="1"/>
          <w:sz w:val="24"/>
          <w:szCs w:val="24"/>
        </w:rPr>
        <w:t>Stare con Gesù mi aiuta a vincere la paura del male e della morte?</w:t>
      </w:r>
    </w:p>
    <w:p w:rsidR="00A83898" w:rsidRPr="00934284" w:rsidRDefault="00F168DC"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bCs/>
          <w:i/>
          <w:kern w:val="1"/>
          <w:sz w:val="24"/>
          <w:szCs w:val="24"/>
        </w:rPr>
      </w:pPr>
      <w:r>
        <w:rPr>
          <w:rFonts w:ascii="Times New Roman" w:eastAsia="Andale Sans UI" w:hAnsi="Times New Roman" w:cs="Times New Roman"/>
          <w:b/>
          <w:kern w:val="1"/>
          <w:sz w:val="24"/>
          <w:szCs w:val="24"/>
        </w:rPr>
        <w:t>Quale luogo?</w:t>
      </w:r>
      <w:r>
        <w:rPr>
          <w:rFonts w:ascii="Times New Roman" w:eastAsia="Andale Sans UI" w:hAnsi="Times New Roman" w:cs="Times New Roman"/>
          <w:kern w:val="1"/>
          <w:sz w:val="24"/>
          <w:szCs w:val="24"/>
        </w:rPr>
        <w:t xml:space="preserve">Ci troviamo sul mare di Galilea. Si tratta, in verità di un lago di acqua dolce, il lago di Tiberiade, ma l'evangelista lo chiama "mare" per accentuare il carattere simbolico di questa topografia. Il mare infatti rappresenta le forze del caos che si oppongono all'attività creatrice di Dio. </w:t>
      </w:r>
      <w:r>
        <w:rPr>
          <w:rFonts w:ascii="Times New Roman" w:eastAsia="Andale Sans UI" w:hAnsi="Times New Roman" w:cs="Times New Roman"/>
          <w:i/>
          <w:kern w:val="1"/>
          <w:sz w:val="24"/>
          <w:szCs w:val="24"/>
        </w:rPr>
        <w:t>Anche nella mia vita il mare ogni tanto scatena la sua tempesta. Sono connsapevole che anche nella mia barca, e nella barca della Chiesa, c'è Gesù?</w:t>
      </w:r>
    </w:p>
    <w:p w:rsidR="002A41B5" w:rsidRDefault="00934284"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b/>
          <w:kern w:val="1"/>
          <w:sz w:val="24"/>
          <w:szCs w:val="24"/>
        </w:rPr>
        <w:t xml:space="preserve">Cosa fanno i discepoli? </w:t>
      </w:r>
      <w:r>
        <w:rPr>
          <w:rFonts w:ascii="Times New Roman" w:eastAsia="Andale Sans UI" w:hAnsi="Times New Roman" w:cs="Times New Roman"/>
          <w:kern w:val="1"/>
          <w:sz w:val="24"/>
          <w:szCs w:val="24"/>
        </w:rPr>
        <w:t>Gridano, per paura: "Maestro, non ti importa che moriamo?".</w:t>
      </w:r>
      <w:r>
        <w:rPr>
          <w:rFonts w:ascii="Times New Roman" w:eastAsia="Andale Sans UI" w:hAnsi="Times New Roman" w:cs="Times New Roman"/>
          <w:i/>
          <w:kern w:val="1"/>
          <w:sz w:val="24"/>
          <w:szCs w:val="24"/>
        </w:rPr>
        <w:t>Quando ho l'impressione che Dio dorma, ne invoco la presenza?Questa invocazione è un grido di paura o una supplica di fede?</w:t>
      </w:r>
    </w:p>
    <w:p w:rsidR="0037163C" w:rsidRPr="00B9403B" w:rsidRDefault="00B9403B" w:rsidP="0037163C">
      <w:pPr>
        <w:pStyle w:val="Paragrafoelenco"/>
        <w:widowControl w:val="0"/>
        <w:numPr>
          <w:ilvl w:val="0"/>
          <w:numId w:val="9"/>
        </w:numPr>
        <w:suppressAutoHyphens/>
        <w:spacing w:after="0" w:line="240" w:lineRule="auto"/>
        <w:jc w:val="both"/>
        <w:rPr>
          <w:rFonts w:ascii="Times New Roman" w:eastAsia="Andale Sans UI" w:hAnsi="Times New Roman" w:cs="Times New Roman"/>
          <w:i/>
          <w:kern w:val="1"/>
          <w:sz w:val="24"/>
          <w:szCs w:val="24"/>
          <w:u w:val="single"/>
        </w:rPr>
      </w:pPr>
      <w:r>
        <w:rPr>
          <w:rFonts w:ascii="Times New Roman" w:eastAsia="Andale Sans UI" w:hAnsi="Times New Roman" w:cs="Times New Roman"/>
          <w:b/>
          <w:kern w:val="1"/>
          <w:sz w:val="24"/>
          <w:szCs w:val="24"/>
        </w:rPr>
        <w:t xml:space="preserve">Cosa fa Gesù? </w:t>
      </w:r>
      <w:r>
        <w:rPr>
          <w:rFonts w:ascii="Times New Roman" w:eastAsia="Andale Sans UI" w:hAnsi="Times New Roman" w:cs="Times New Roman"/>
          <w:kern w:val="1"/>
          <w:sz w:val="24"/>
          <w:szCs w:val="24"/>
        </w:rPr>
        <w:t xml:space="preserve">Sgrida il vento e il mare ed essi gli obbediscono. La sua parola è onnipotente, come quella di Dio. ma è un'onnipotenza che si manifesta nel mistero. Qui si anticipa la potenza della resurrezione di Gesù. </w:t>
      </w:r>
      <w:r>
        <w:rPr>
          <w:rFonts w:ascii="Times New Roman" w:eastAsia="Andale Sans UI" w:hAnsi="Times New Roman" w:cs="Times New Roman"/>
          <w:i/>
          <w:kern w:val="1"/>
          <w:sz w:val="24"/>
          <w:szCs w:val="24"/>
        </w:rPr>
        <w:t>Sento la presenza del risorto nella mia vita?</w:t>
      </w:r>
    </w:p>
    <w:p w:rsidR="009A3108" w:rsidRDefault="009A3108" w:rsidP="00A668E0">
      <w:pPr>
        <w:pStyle w:val="Paragrafoelenco"/>
        <w:widowControl w:val="0"/>
        <w:suppressAutoHyphens/>
        <w:spacing w:after="0" w:line="240" w:lineRule="auto"/>
        <w:jc w:val="both"/>
        <w:rPr>
          <w:rFonts w:ascii="Times New Roman" w:eastAsia="Andale Sans UI" w:hAnsi="Times New Roman" w:cs="Times New Roman"/>
          <w:kern w:val="1"/>
          <w:sz w:val="24"/>
          <w:szCs w:val="24"/>
        </w:rPr>
      </w:pPr>
    </w:p>
    <w:p w:rsidR="003E461D" w:rsidRPr="003E461D" w:rsidRDefault="003E461D" w:rsidP="003E461D">
      <w:pPr>
        <w:pStyle w:val="Paragrafoelenco"/>
        <w:widowControl w:val="0"/>
        <w:suppressAutoHyphens/>
        <w:spacing w:after="0" w:line="240" w:lineRule="auto"/>
        <w:jc w:val="both"/>
        <w:rPr>
          <w:rFonts w:ascii="Times New Roman" w:eastAsia="Andale Sans UI" w:hAnsi="Times New Roman" w:cs="Times New Roman"/>
          <w:b/>
          <w:bCs/>
          <w:kern w:val="1"/>
          <w:sz w:val="28"/>
          <w:szCs w:val="28"/>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Condivisione della vita nella preghiera</w:t>
      </w:r>
      <w:r w:rsidRPr="00B14B7D">
        <w:rPr>
          <w:rFonts w:ascii="Times New Roman" w:eastAsia="Andale Sans UI" w:hAnsi="Times New Roman" w:cs="Times New Roman"/>
          <w:b/>
          <w:bCs/>
          <w:kern w:val="1"/>
          <w:sz w:val="24"/>
          <w:szCs w:val="24"/>
        </w:rPr>
        <w:t xml:space="preserve"> (5/10 min). </w:t>
      </w:r>
      <w:r w:rsidRPr="00B14B7D">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w:t>
      </w:r>
      <w:r w:rsidRPr="00B14B7D">
        <w:rPr>
          <w:rFonts w:ascii="Times New Roman" w:eastAsia="Andale Sans UI" w:hAnsi="Times New Roman" w:cs="Times New Roman"/>
          <w:i/>
          <w:iCs/>
          <w:kern w:val="1"/>
          <w:sz w:val="24"/>
          <w:szCs w:val="24"/>
        </w:rPr>
        <w:lastRenderedPageBreak/>
        <w:t xml:space="preserve">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14DC6CAE"/>
    <w:multiLevelType w:val="hybridMultilevel"/>
    <w:tmpl w:val="33746BAC"/>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1E7366C8"/>
    <w:multiLevelType w:val="hybridMultilevel"/>
    <w:tmpl w:val="49A0F69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6527D7B"/>
    <w:multiLevelType w:val="hybridMultilevel"/>
    <w:tmpl w:val="A5949C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9"/>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0A20EA"/>
    <w:rsid w:val="000E7060"/>
    <w:rsid w:val="001013D4"/>
    <w:rsid w:val="001141E7"/>
    <w:rsid w:val="00180A5A"/>
    <w:rsid w:val="00183721"/>
    <w:rsid w:val="001A0BAF"/>
    <w:rsid w:val="001F36D6"/>
    <w:rsid w:val="00247662"/>
    <w:rsid w:val="00256DB2"/>
    <w:rsid w:val="00271836"/>
    <w:rsid w:val="002A38DD"/>
    <w:rsid w:val="002A3B48"/>
    <w:rsid w:val="002A41B5"/>
    <w:rsid w:val="002B4951"/>
    <w:rsid w:val="002C7584"/>
    <w:rsid w:val="002C7C57"/>
    <w:rsid w:val="002E7231"/>
    <w:rsid w:val="00322016"/>
    <w:rsid w:val="00344054"/>
    <w:rsid w:val="003462C7"/>
    <w:rsid w:val="0037163C"/>
    <w:rsid w:val="0039742F"/>
    <w:rsid w:val="003B3FAA"/>
    <w:rsid w:val="003B6B10"/>
    <w:rsid w:val="003C4019"/>
    <w:rsid w:val="003E23F4"/>
    <w:rsid w:val="003E2634"/>
    <w:rsid w:val="003E461D"/>
    <w:rsid w:val="003E7F56"/>
    <w:rsid w:val="003F4519"/>
    <w:rsid w:val="00453676"/>
    <w:rsid w:val="004827B2"/>
    <w:rsid w:val="004C2D7B"/>
    <w:rsid w:val="004E52A7"/>
    <w:rsid w:val="00567FC7"/>
    <w:rsid w:val="005700FA"/>
    <w:rsid w:val="00570731"/>
    <w:rsid w:val="005A01FB"/>
    <w:rsid w:val="005E7074"/>
    <w:rsid w:val="00604746"/>
    <w:rsid w:val="006756FB"/>
    <w:rsid w:val="006D4390"/>
    <w:rsid w:val="006E0CB8"/>
    <w:rsid w:val="00700A1E"/>
    <w:rsid w:val="00707D36"/>
    <w:rsid w:val="00716F8D"/>
    <w:rsid w:val="00720EB9"/>
    <w:rsid w:val="00721C67"/>
    <w:rsid w:val="007845C5"/>
    <w:rsid w:val="007C5282"/>
    <w:rsid w:val="007E1AC3"/>
    <w:rsid w:val="008027A0"/>
    <w:rsid w:val="008056EE"/>
    <w:rsid w:val="008261FD"/>
    <w:rsid w:val="008452CA"/>
    <w:rsid w:val="008A3BC0"/>
    <w:rsid w:val="008F62C4"/>
    <w:rsid w:val="008F7A12"/>
    <w:rsid w:val="00934284"/>
    <w:rsid w:val="009650B3"/>
    <w:rsid w:val="009A3108"/>
    <w:rsid w:val="009C30B0"/>
    <w:rsid w:val="009F2BCE"/>
    <w:rsid w:val="00A323CD"/>
    <w:rsid w:val="00A562E6"/>
    <w:rsid w:val="00A668E0"/>
    <w:rsid w:val="00A83898"/>
    <w:rsid w:val="00AA71F6"/>
    <w:rsid w:val="00AC5D16"/>
    <w:rsid w:val="00B14B7D"/>
    <w:rsid w:val="00B22DBD"/>
    <w:rsid w:val="00B40E05"/>
    <w:rsid w:val="00B626F7"/>
    <w:rsid w:val="00B64A67"/>
    <w:rsid w:val="00B64DC4"/>
    <w:rsid w:val="00B9403B"/>
    <w:rsid w:val="00BA0806"/>
    <w:rsid w:val="00BA6E8F"/>
    <w:rsid w:val="00BC5BAC"/>
    <w:rsid w:val="00BE2DE3"/>
    <w:rsid w:val="00BE6489"/>
    <w:rsid w:val="00C040AF"/>
    <w:rsid w:val="00C4242B"/>
    <w:rsid w:val="00C65D95"/>
    <w:rsid w:val="00C953FB"/>
    <w:rsid w:val="00CA66FC"/>
    <w:rsid w:val="00CD0C68"/>
    <w:rsid w:val="00CE23CC"/>
    <w:rsid w:val="00CE3018"/>
    <w:rsid w:val="00D85448"/>
    <w:rsid w:val="00D85D81"/>
    <w:rsid w:val="00DA0C9A"/>
    <w:rsid w:val="00DA16F9"/>
    <w:rsid w:val="00DD766E"/>
    <w:rsid w:val="00E059AC"/>
    <w:rsid w:val="00E142C1"/>
    <w:rsid w:val="00E233AB"/>
    <w:rsid w:val="00E4456E"/>
    <w:rsid w:val="00E5097C"/>
    <w:rsid w:val="00E720CF"/>
    <w:rsid w:val="00E83D10"/>
    <w:rsid w:val="00EC6E16"/>
    <w:rsid w:val="00F168DC"/>
    <w:rsid w:val="00F35AB9"/>
    <w:rsid w:val="00F51A89"/>
    <w:rsid w:val="00F75602"/>
    <w:rsid w:val="00FA58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 w:type="paragraph" w:styleId="Testofumetto">
    <w:name w:val="Balloon Text"/>
    <w:basedOn w:val="Normale"/>
    <w:link w:val="TestofumettoCarattere"/>
    <w:uiPriority w:val="99"/>
    <w:semiHidden/>
    <w:unhideWhenUsed/>
    <w:rsid w:val="005E707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7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1074</Words>
  <Characters>6122</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16</cp:revision>
  <cp:lastPrinted>2015-01-28T18:29:00Z</cp:lastPrinted>
  <dcterms:created xsi:type="dcterms:W3CDTF">2015-06-08T13:37:00Z</dcterms:created>
  <dcterms:modified xsi:type="dcterms:W3CDTF">2015-06-16T12:08:00Z</dcterms:modified>
</cp:coreProperties>
</file>