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946" w:rsidRDefault="004D5946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4D5946" w:rsidRDefault="004D5946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</w:p>
    <w:p w:rsidR="00A023EA" w:rsidRDefault="00A023EA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TESARIO D’ESAME INTRODUZIONE ALLA BIBBIA</w:t>
      </w:r>
    </w:p>
    <w:p w:rsidR="00A023EA" w:rsidRDefault="00A023EA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</w:p>
    <w:p w:rsidR="004D5965" w:rsidRPr="004D5946" w:rsidRDefault="004D5965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 w:rsidRPr="004D5946">
        <w:rPr>
          <w:rFonts w:ascii="Times New Roman" w:hAnsi="Times New Roman" w:cs="Times New Roman"/>
          <w:sz w:val="24"/>
        </w:rPr>
        <w:t>1.</w:t>
      </w:r>
      <w:r w:rsidR="004D5946" w:rsidRPr="004D5946">
        <w:rPr>
          <w:rFonts w:ascii="Times New Roman" w:hAnsi="Times New Roman" w:cs="Times New Roman"/>
          <w:sz w:val="24"/>
        </w:rPr>
        <w:t xml:space="preserve"> </w:t>
      </w:r>
      <w:r w:rsidRPr="004D5946">
        <w:rPr>
          <w:rFonts w:ascii="Times New Roman" w:hAnsi="Times New Roman" w:cs="Times New Roman"/>
          <w:sz w:val="24"/>
        </w:rPr>
        <w:t>Cosa si intende per cristologia dall'alto e per cristologia dal basso?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Cos’è l’analisi narrativa? Prova ad utilizzarla</w:t>
      </w:r>
      <w:r w:rsidR="004E0ABC">
        <w:rPr>
          <w:rFonts w:ascii="Times New Roman" w:hAnsi="Times New Roman" w:cs="Times New Roman"/>
          <w:sz w:val="24"/>
        </w:rPr>
        <w:t xml:space="preserve"> in </w:t>
      </w:r>
      <w:proofErr w:type="spellStart"/>
      <w:r w:rsidR="004E0ABC">
        <w:rPr>
          <w:rFonts w:ascii="Times New Roman" w:hAnsi="Times New Roman" w:cs="Times New Roman"/>
          <w:sz w:val="24"/>
        </w:rPr>
        <w:t>Gn</w:t>
      </w:r>
      <w:proofErr w:type="spellEnd"/>
      <w:r w:rsidR="004E0ABC">
        <w:rPr>
          <w:rFonts w:ascii="Times New Roman" w:hAnsi="Times New Roman" w:cs="Times New Roman"/>
          <w:sz w:val="24"/>
        </w:rPr>
        <w:t xml:space="preserve"> 22, il racconto del sacrificio di Isacco.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4D5965" w:rsidRPr="004D5946">
        <w:rPr>
          <w:rFonts w:ascii="Times New Roman" w:hAnsi="Times New Roman" w:cs="Times New Roman"/>
          <w:sz w:val="24"/>
        </w:rPr>
        <w:t>. Cosa vuol dire "scritto apocrifo"?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4D5965" w:rsidRPr="004D5946">
        <w:rPr>
          <w:rFonts w:ascii="Times New Roman" w:hAnsi="Times New Roman" w:cs="Times New Roman"/>
          <w:sz w:val="24"/>
        </w:rPr>
        <w:t>. Cosa intende Paolo quando usa il termine "vangelo"?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4D5965" w:rsidRPr="004D5946">
        <w:rPr>
          <w:rFonts w:ascii="Times New Roman" w:hAnsi="Times New Roman" w:cs="Times New Roman"/>
          <w:sz w:val="24"/>
        </w:rPr>
        <w:t>. Cos</w:t>
      </w:r>
      <w:r w:rsidR="00CF46B2">
        <w:rPr>
          <w:rFonts w:ascii="Times New Roman" w:hAnsi="Times New Roman" w:cs="Times New Roman"/>
          <w:sz w:val="24"/>
        </w:rPr>
        <w:t xml:space="preserve">'è un genere letterario? 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</w:t>
      </w:r>
      <w:r w:rsidR="004D5965" w:rsidRPr="004D5946">
        <w:rPr>
          <w:rFonts w:ascii="Times New Roman" w:hAnsi="Times New Roman" w:cs="Times New Roman"/>
          <w:sz w:val="24"/>
        </w:rPr>
        <w:t>. Che finalità ha l'accusa profetica nei confronti del popolo?</w:t>
      </w:r>
    </w:p>
    <w:p w:rsidR="000465D4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  <w:r w:rsidR="004D5965" w:rsidRPr="004D5946">
        <w:rPr>
          <w:rFonts w:ascii="Times New Roman" w:hAnsi="Times New Roman" w:cs="Times New Roman"/>
          <w:sz w:val="24"/>
        </w:rPr>
        <w:t>. Come si può comprendere il fenomeno dell’ispirazione</w:t>
      </w:r>
      <w:r>
        <w:rPr>
          <w:rFonts w:ascii="Times New Roman" w:hAnsi="Times New Roman" w:cs="Times New Roman"/>
          <w:sz w:val="24"/>
        </w:rPr>
        <w:t xml:space="preserve"> alla luce di Isaia</w:t>
      </w:r>
      <w:r w:rsidR="004D5965" w:rsidRPr="004D5946">
        <w:rPr>
          <w:rFonts w:ascii="Times New Roman" w:hAnsi="Times New Roman" w:cs="Times New Roman"/>
          <w:sz w:val="24"/>
        </w:rPr>
        <w:t xml:space="preserve"> (det</w:t>
      </w:r>
      <w:r>
        <w:rPr>
          <w:rFonts w:ascii="Times New Roman" w:hAnsi="Times New Roman" w:cs="Times New Roman"/>
          <w:sz w:val="24"/>
        </w:rPr>
        <w:t>tatura, approvazione successiva</w:t>
      </w:r>
      <w:r w:rsidR="00CF46B2">
        <w:rPr>
          <w:rFonts w:ascii="Times New Roman" w:hAnsi="Times New Roman" w:cs="Times New Roman"/>
          <w:sz w:val="24"/>
        </w:rPr>
        <w:t>,</w:t>
      </w:r>
      <w:r w:rsidR="004D5946" w:rsidRPr="004D5946">
        <w:rPr>
          <w:rFonts w:ascii="Times New Roman" w:hAnsi="Times New Roman" w:cs="Times New Roman"/>
          <w:sz w:val="24"/>
        </w:rPr>
        <w:t xml:space="preserve"> ispirazione del testo</w:t>
      </w:r>
      <w:r w:rsidR="00D27AA9" w:rsidRPr="004D5946">
        <w:rPr>
          <w:rFonts w:ascii="Times New Roman" w:hAnsi="Times New Roman" w:cs="Times New Roman"/>
          <w:sz w:val="24"/>
        </w:rPr>
        <w:t>)</w:t>
      </w:r>
      <w:r w:rsidR="00A023EA">
        <w:rPr>
          <w:rFonts w:ascii="Times New Roman" w:hAnsi="Times New Roman" w:cs="Times New Roman"/>
          <w:sz w:val="24"/>
        </w:rPr>
        <w:t>?</w:t>
      </w:r>
      <w:r w:rsidR="00D27AA9" w:rsidRPr="004D5946">
        <w:rPr>
          <w:rFonts w:ascii="Times New Roman" w:hAnsi="Times New Roman" w:cs="Times New Roman"/>
          <w:sz w:val="24"/>
        </w:rPr>
        <w:t xml:space="preserve"> 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 Commenta 2 Tm 3, 15 – 16 a proposito del testo ispirato.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</w:t>
      </w:r>
      <w:r w:rsidR="004D5965" w:rsidRPr="004D5946">
        <w:rPr>
          <w:rFonts w:ascii="Times New Roman" w:hAnsi="Times New Roman" w:cs="Times New Roman"/>
          <w:sz w:val="24"/>
        </w:rPr>
        <w:t xml:space="preserve">. Quali sono le parole chiave che il redattore sacerdotale usa nel racconto del passaggio del </w:t>
      </w:r>
      <w:r>
        <w:rPr>
          <w:rFonts w:ascii="Times New Roman" w:hAnsi="Times New Roman" w:cs="Times New Roman"/>
          <w:sz w:val="24"/>
        </w:rPr>
        <w:t xml:space="preserve">mare (Es 13,17 – 14, 21) e qual </w:t>
      </w:r>
      <w:r w:rsidR="004D5965" w:rsidRPr="004D5946">
        <w:rPr>
          <w:rFonts w:ascii="Times New Roman" w:hAnsi="Times New Roman" w:cs="Times New Roman"/>
          <w:sz w:val="24"/>
        </w:rPr>
        <w:t>è la sua visione teologica?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10. Qual </w:t>
      </w:r>
      <w:r w:rsidR="004D5965" w:rsidRPr="004D5946">
        <w:rPr>
          <w:rFonts w:ascii="Times New Roman" w:hAnsi="Times New Roman" w:cs="Times New Roman"/>
          <w:sz w:val="24"/>
        </w:rPr>
        <w:t>è il percorso con cui Dio ristabilisce l'alleanza nel racconto del diluvio (</w:t>
      </w:r>
      <w:proofErr w:type="spellStart"/>
      <w:r w:rsidR="004D5965" w:rsidRPr="004D5946">
        <w:rPr>
          <w:rFonts w:ascii="Times New Roman" w:hAnsi="Times New Roman" w:cs="Times New Roman"/>
          <w:sz w:val="24"/>
        </w:rPr>
        <w:t>Gn</w:t>
      </w:r>
      <w:proofErr w:type="spellEnd"/>
      <w:r w:rsidR="004D5965" w:rsidRPr="004D5946">
        <w:rPr>
          <w:rFonts w:ascii="Times New Roman" w:hAnsi="Times New Roman" w:cs="Times New Roman"/>
          <w:sz w:val="24"/>
        </w:rPr>
        <w:t xml:space="preserve"> 6, 1 – 9, 17)?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11. </w:t>
      </w:r>
      <w:r w:rsidR="004D5965" w:rsidRPr="004D5946">
        <w:rPr>
          <w:rFonts w:ascii="Times New Roman" w:hAnsi="Times New Roman" w:cs="Times New Roman"/>
          <w:sz w:val="24"/>
        </w:rPr>
        <w:t>In quante parti si può suddiv</w:t>
      </w:r>
      <w:r>
        <w:rPr>
          <w:rFonts w:ascii="Times New Roman" w:hAnsi="Times New Roman" w:cs="Times New Roman"/>
          <w:sz w:val="24"/>
        </w:rPr>
        <w:t>idere l'Antico Testamento? Cos’è l’approccio canonico alla Bibbia?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12 </w:t>
      </w:r>
      <w:r w:rsidR="004D5965" w:rsidRPr="004D5946">
        <w:rPr>
          <w:rFonts w:ascii="Times New Roman" w:hAnsi="Times New Roman" w:cs="Times New Roman"/>
          <w:sz w:val="24"/>
        </w:rPr>
        <w:t>.Cosa</w:t>
      </w:r>
      <w:proofErr w:type="gramEnd"/>
      <w:r w:rsidR="004D5965" w:rsidRPr="004D5946">
        <w:rPr>
          <w:rFonts w:ascii="Times New Roman" w:hAnsi="Times New Roman" w:cs="Times New Roman"/>
          <w:sz w:val="24"/>
        </w:rPr>
        <w:t xml:space="preserve"> vuol dire “libri deuterocanonici” dell'AT? Elencane almeno 5.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13. Qual è il modello più corretto per interpretare il rapporto tra AT e NT? </w:t>
      </w:r>
    </w:p>
    <w:p w:rsidR="000465D4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14</w:t>
      </w:r>
      <w:r w:rsidR="004D5965" w:rsidRPr="004D594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Qual è il contesto storico della 1 </w:t>
      </w:r>
      <w:proofErr w:type="spellStart"/>
      <w:r>
        <w:rPr>
          <w:rFonts w:ascii="Times New Roman" w:hAnsi="Times New Roman" w:cs="Times New Roman"/>
          <w:sz w:val="24"/>
        </w:rPr>
        <w:t>Gv</w:t>
      </w:r>
      <w:proofErr w:type="spellEnd"/>
      <w:r>
        <w:rPr>
          <w:rFonts w:ascii="Times New Roman" w:hAnsi="Times New Roman" w:cs="Times New Roman"/>
          <w:sz w:val="24"/>
        </w:rPr>
        <w:t xml:space="preserve"> e quale rapporto interpretativo c’è tra la 1 </w:t>
      </w:r>
      <w:proofErr w:type="spellStart"/>
      <w:r>
        <w:rPr>
          <w:rFonts w:ascii="Times New Roman" w:hAnsi="Times New Roman" w:cs="Times New Roman"/>
          <w:sz w:val="24"/>
        </w:rPr>
        <w:t>Gv</w:t>
      </w:r>
      <w:proofErr w:type="spellEnd"/>
      <w:r>
        <w:rPr>
          <w:rFonts w:ascii="Times New Roman" w:hAnsi="Times New Roman" w:cs="Times New Roman"/>
          <w:sz w:val="24"/>
        </w:rPr>
        <w:t xml:space="preserve"> e il Vangelo di Giovanni?</w:t>
      </w:r>
      <w:r w:rsidR="004D5965" w:rsidRPr="004D5946">
        <w:rPr>
          <w:rFonts w:ascii="Times New Roman" w:hAnsi="Times New Roman" w:cs="Times New Roman"/>
          <w:sz w:val="24"/>
        </w:rPr>
        <w:t xml:space="preserve"> </w:t>
      </w:r>
    </w:p>
    <w:p w:rsidR="004D5965" w:rsidRPr="004D5946" w:rsidRDefault="000465D4" w:rsidP="004D594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15</w:t>
      </w:r>
      <w:r w:rsidR="004D5946" w:rsidRPr="004D5946">
        <w:rPr>
          <w:rFonts w:ascii="Times New Roman" w:hAnsi="Times New Roman" w:cs="Times New Roman"/>
          <w:sz w:val="24"/>
        </w:rPr>
        <w:t xml:space="preserve">. Definisci le espressioni “senso letterale” e “senso spirituale” delle Scritture. </w:t>
      </w:r>
    </w:p>
    <w:p w:rsidR="004D5965" w:rsidRPr="004D5946" w:rsidRDefault="004D5965" w:rsidP="004D5946">
      <w:pPr>
        <w:spacing w:line="360" w:lineRule="auto"/>
        <w:rPr>
          <w:rFonts w:ascii="Times New Roman" w:hAnsi="Times New Roman" w:cs="Times New Roman"/>
          <w:sz w:val="24"/>
        </w:rPr>
      </w:pPr>
    </w:p>
    <w:p w:rsidR="004D5946" w:rsidRPr="004D5946" w:rsidRDefault="004D5946" w:rsidP="004D5946">
      <w:pPr>
        <w:spacing w:line="360" w:lineRule="auto"/>
        <w:rPr>
          <w:rFonts w:ascii="Times New Roman" w:hAnsi="Times New Roman" w:cs="Times New Roman"/>
          <w:sz w:val="24"/>
        </w:rPr>
      </w:pPr>
    </w:p>
    <w:p w:rsidR="004D5946" w:rsidRPr="004D5946" w:rsidRDefault="004D5946" w:rsidP="004D5946">
      <w:pPr>
        <w:spacing w:line="360" w:lineRule="auto"/>
        <w:rPr>
          <w:rFonts w:ascii="Times New Roman" w:hAnsi="Times New Roman" w:cs="Times New Roman"/>
          <w:sz w:val="24"/>
        </w:rPr>
      </w:pPr>
    </w:p>
    <w:sectPr w:rsidR="004D5946" w:rsidRPr="004D59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965"/>
    <w:rsid w:val="000465D4"/>
    <w:rsid w:val="00364FF4"/>
    <w:rsid w:val="004D5946"/>
    <w:rsid w:val="004D5965"/>
    <w:rsid w:val="004E0ABC"/>
    <w:rsid w:val="00745E39"/>
    <w:rsid w:val="00A023EA"/>
    <w:rsid w:val="00C53B4C"/>
    <w:rsid w:val="00CF46B2"/>
    <w:rsid w:val="00D2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8D526D-3213-4D18-B54E-921CA093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Davide Arcangeli</cp:lastModifiedBy>
  <cp:revision>3</cp:revision>
  <dcterms:created xsi:type="dcterms:W3CDTF">2014-12-11T11:23:00Z</dcterms:created>
  <dcterms:modified xsi:type="dcterms:W3CDTF">2014-12-11T11:35:00Z</dcterms:modified>
</cp:coreProperties>
</file>